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C0158" w14:textId="29223C5F" w:rsidR="000D46ED" w:rsidRPr="000D46ED" w:rsidRDefault="000D46ED" w:rsidP="000D46ED">
      <w:pPr>
        <w:spacing w:line="220" w:lineRule="exact"/>
        <w:rPr>
          <w:rFonts w:ascii="Calibri" w:hAnsi="Calibri" w:cs="Latha"/>
          <w:b/>
          <w:spacing w:val="10"/>
          <w:sz w:val="28"/>
          <w:szCs w:val="28"/>
        </w:rPr>
      </w:pPr>
      <w:r w:rsidRPr="000D46ED">
        <w:rPr>
          <w:rFonts w:ascii="Calibri" w:hAnsi="Calibri" w:cs="Latha"/>
          <w:b/>
          <w:spacing w:val="10"/>
          <w:sz w:val="28"/>
          <w:szCs w:val="28"/>
        </w:rPr>
        <w:t>Sarah True</w:t>
      </w:r>
    </w:p>
    <w:p w14:paraId="316C4983" w14:textId="1E27EC24" w:rsidR="00EF1A02" w:rsidRPr="00EF1A02" w:rsidRDefault="00EB1B58" w:rsidP="00EF1A02">
      <w:pPr>
        <w:spacing w:line="264" w:lineRule="auto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Kensington</w:t>
      </w:r>
      <w:r w:rsidR="00BA49F6">
        <w:rPr>
          <w:rFonts w:ascii="Calibri" w:eastAsia="Calibri" w:hAnsi="Calibri"/>
          <w:sz w:val="20"/>
          <w:szCs w:val="20"/>
        </w:rPr>
        <w:t xml:space="preserve">, MD </w:t>
      </w:r>
      <w:r w:rsidR="00BA49F6" w:rsidRPr="000D46ED">
        <w:rPr>
          <w:rFonts w:ascii="Calibri" w:eastAsia="Calibri" w:hAnsi="Calibri"/>
          <w:sz w:val="20"/>
          <w:szCs w:val="20"/>
        </w:rPr>
        <w:t xml:space="preserve">| </w:t>
      </w:r>
      <w:r w:rsidR="00BA49F6">
        <w:rPr>
          <w:rFonts w:ascii="Calibri" w:eastAsia="Calibri" w:hAnsi="Calibri"/>
          <w:sz w:val="20"/>
          <w:szCs w:val="20"/>
        </w:rPr>
        <w:t xml:space="preserve">503.709.9162 | </w:t>
      </w:r>
      <w:r w:rsidR="00F23C3B" w:rsidRPr="00F23C3B">
        <w:rPr>
          <w:rFonts w:ascii="Calibri" w:eastAsia="Calibri" w:hAnsi="Calibri"/>
          <w:sz w:val="20"/>
        </w:rPr>
        <w:t>truesarah.true@gmail.com</w:t>
      </w:r>
      <w:r w:rsidR="00F23C3B">
        <w:rPr>
          <w:rFonts w:ascii="Calibri" w:eastAsia="Calibri" w:hAnsi="Calibri"/>
          <w:sz w:val="20"/>
        </w:rPr>
        <w:t xml:space="preserve"> </w:t>
      </w:r>
      <w:r w:rsidR="00F23C3B" w:rsidRPr="00F23C3B">
        <w:rPr>
          <w:rFonts w:ascii="Calibri" w:eastAsia="Calibri" w:hAnsi="Calibri"/>
          <w:sz w:val="20"/>
        </w:rPr>
        <w:t>|</w:t>
      </w:r>
      <w:r w:rsidR="00F23C3B">
        <w:rPr>
          <w:rFonts w:ascii="Calibri" w:eastAsia="Calibri" w:hAnsi="Calibri"/>
          <w:sz w:val="20"/>
        </w:rPr>
        <w:t xml:space="preserve"> </w:t>
      </w:r>
      <w:hyperlink r:id="rId11" w:history="1">
        <w:r w:rsidR="00F23C3B" w:rsidRPr="00F23C3B">
          <w:rPr>
            <w:rStyle w:val="Hyperlink"/>
            <w:rFonts w:ascii="Calibri" w:eastAsia="Calibri" w:hAnsi="Calibri"/>
            <w:sz w:val="20"/>
          </w:rPr>
          <w:t>http://truesarah.writersresidence.com/</w:t>
        </w:r>
      </w:hyperlink>
    </w:p>
    <w:p w14:paraId="4FF6CCC1" w14:textId="613E5774" w:rsidR="004E1A69" w:rsidRPr="00C96B90" w:rsidRDefault="000E04B7" w:rsidP="00571B79">
      <w:pPr>
        <w:pBdr>
          <w:top w:val="single" w:sz="4" w:space="13" w:color="auto"/>
        </w:pBdr>
        <w:spacing w:line="276" w:lineRule="auto"/>
        <w:rPr>
          <w:rFonts w:ascii="Calibri" w:hAnsi="Calibri" w:cs="Latha"/>
          <w:b/>
          <w:caps/>
          <w:sz w:val="22"/>
          <w:szCs w:val="22"/>
        </w:rPr>
      </w:pPr>
      <w:r>
        <w:rPr>
          <w:rFonts w:ascii="Calibri" w:hAnsi="Calibri" w:cs="Latha"/>
          <w:b/>
          <w:caps/>
          <w:sz w:val="22"/>
          <w:szCs w:val="22"/>
        </w:rPr>
        <w:t>summary</w:t>
      </w:r>
    </w:p>
    <w:p w14:paraId="64AB765C" w14:textId="28250B71" w:rsidR="000E697A" w:rsidRPr="00852C48" w:rsidRDefault="006B4DE0" w:rsidP="00FA6CFE">
      <w:pPr>
        <w:pBdr>
          <w:top w:val="single" w:sz="4" w:space="13" w:color="auto"/>
        </w:pBdr>
        <w:spacing w:line="276" w:lineRule="auto"/>
        <w:rPr>
          <w:rFonts w:ascii="Calibri" w:hAnsi="Calibri" w:cs="Latha"/>
          <w:sz w:val="22"/>
          <w:szCs w:val="22"/>
        </w:rPr>
      </w:pPr>
      <w:proofErr w:type="gramStart"/>
      <w:r>
        <w:rPr>
          <w:rFonts w:ascii="Calibri" w:hAnsi="Calibri" w:cs="Latha"/>
          <w:sz w:val="22"/>
          <w:szCs w:val="22"/>
        </w:rPr>
        <w:t>Skilled</w:t>
      </w:r>
      <w:r w:rsidR="0021418B">
        <w:rPr>
          <w:rFonts w:ascii="Calibri" w:hAnsi="Calibri" w:cs="Latha"/>
          <w:sz w:val="22"/>
          <w:szCs w:val="22"/>
        </w:rPr>
        <w:t xml:space="preserve"> reporter</w:t>
      </w:r>
      <w:r w:rsidR="00E70981">
        <w:rPr>
          <w:rFonts w:ascii="Calibri" w:hAnsi="Calibri" w:cs="Latha"/>
          <w:sz w:val="22"/>
          <w:szCs w:val="22"/>
        </w:rPr>
        <w:t xml:space="preserve"> and </w:t>
      </w:r>
      <w:r w:rsidR="00852C48">
        <w:rPr>
          <w:rFonts w:ascii="Calibri" w:hAnsi="Calibri" w:cs="Latha"/>
          <w:sz w:val="22"/>
          <w:szCs w:val="22"/>
        </w:rPr>
        <w:t>investigative researcher</w:t>
      </w:r>
      <w:r w:rsidR="00E70981">
        <w:rPr>
          <w:rFonts w:ascii="Calibri" w:hAnsi="Calibri" w:cs="Latha"/>
          <w:sz w:val="22"/>
          <w:szCs w:val="22"/>
        </w:rPr>
        <w:t xml:space="preserve"> </w:t>
      </w:r>
      <w:r w:rsidR="00852C48">
        <w:rPr>
          <w:rFonts w:ascii="Calibri" w:hAnsi="Calibri" w:cs="Latha"/>
          <w:sz w:val="22"/>
          <w:szCs w:val="22"/>
        </w:rPr>
        <w:t>with health policy analysis and medical social work background.</w:t>
      </w:r>
      <w:proofErr w:type="gramEnd"/>
      <w:r w:rsidR="00852C48">
        <w:rPr>
          <w:rFonts w:ascii="Calibri" w:hAnsi="Calibri" w:cs="Latha"/>
          <w:sz w:val="22"/>
          <w:szCs w:val="22"/>
        </w:rPr>
        <w:t xml:space="preserve">   </w:t>
      </w:r>
      <w:proofErr w:type="gramStart"/>
      <w:r w:rsidR="00852C48">
        <w:rPr>
          <w:rFonts w:ascii="Calibri" w:hAnsi="Calibri" w:cs="Latha"/>
          <w:sz w:val="22"/>
          <w:szCs w:val="22"/>
        </w:rPr>
        <w:t>A</w:t>
      </w:r>
      <w:r w:rsidR="00FB18EC" w:rsidRPr="00D97516">
        <w:rPr>
          <w:rFonts w:ascii="Calibri" w:hAnsi="Calibri" w:cs="Latha"/>
          <w:sz w:val="22"/>
          <w:szCs w:val="22"/>
        </w:rPr>
        <w:t xml:space="preserve">ble to </w:t>
      </w:r>
      <w:r w:rsidR="00AC01C5" w:rsidRPr="00D97516">
        <w:rPr>
          <w:rFonts w:ascii="Calibri" w:hAnsi="Calibri" w:cs="Latha"/>
          <w:sz w:val="22"/>
          <w:szCs w:val="22"/>
        </w:rPr>
        <w:t xml:space="preserve">effectively </w:t>
      </w:r>
      <w:r w:rsidR="00FB18EC" w:rsidRPr="00D97516">
        <w:rPr>
          <w:rFonts w:ascii="Calibri" w:hAnsi="Calibri" w:cs="Latha"/>
          <w:sz w:val="22"/>
          <w:szCs w:val="22"/>
        </w:rPr>
        <w:t xml:space="preserve">translate </w:t>
      </w:r>
      <w:r w:rsidR="00E9330D">
        <w:rPr>
          <w:rFonts w:ascii="Calibri" w:hAnsi="Calibri" w:cs="Latha"/>
          <w:sz w:val="22"/>
          <w:szCs w:val="22"/>
        </w:rPr>
        <w:t>complex</w:t>
      </w:r>
      <w:r w:rsidR="00CD4998">
        <w:rPr>
          <w:rFonts w:ascii="Calibri" w:hAnsi="Calibri" w:cs="Latha"/>
          <w:sz w:val="22"/>
          <w:szCs w:val="22"/>
        </w:rPr>
        <w:t xml:space="preserve"> </w:t>
      </w:r>
      <w:r w:rsidR="00852C48">
        <w:rPr>
          <w:rFonts w:ascii="Calibri" w:hAnsi="Calibri" w:cs="Latha"/>
          <w:sz w:val="22"/>
          <w:szCs w:val="22"/>
        </w:rPr>
        <w:t>information</w:t>
      </w:r>
      <w:r w:rsidR="00E70981">
        <w:rPr>
          <w:rFonts w:ascii="Calibri" w:hAnsi="Calibri" w:cs="Latha"/>
          <w:sz w:val="22"/>
          <w:szCs w:val="22"/>
        </w:rPr>
        <w:t xml:space="preserve"> </w:t>
      </w:r>
      <w:r w:rsidR="00FB18EC" w:rsidRPr="00D97516">
        <w:rPr>
          <w:rFonts w:ascii="Calibri" w:hAnsi="Calibri" w:cs="Latha"/>
          <w:sz w:val="22"/>
          <w:szCs w:val="22"/>
        </w:rPr>
        <w:t xml:space="preserve">into </w:t>
      </w:r>
      <w:r w:rsidR="00502C42" w:rsidRPr="00D97516">
        <w:rPr>
          <w:rFonts w:ascii="Calibri" w:hAnsi="Calibri" w:cs="Latha"/>
          <w:sz w:val="22"/>
          <w:szCs w:val="22"/>
        </w:rPr>
        <w:t>compelling, concise prose</w:t>
      </w:r>
      <w:r w:rsidR="00852C48">
        <w:rPr>
          <w:rFonts w:ascii="Calibri" w:hAnsi="Calibri" w:cs="Latha"/>
          <w:sz w:val="22"/>
          <w:szCs w:val="22"/>
        </w:rPr>
        <w:t>.</w:t>
      </w:r>
      <w:proofErr w:type="gramEnd"/>
      <w:r w:rsidR="00852C48">
        <w:rPr>
          <w:rFonts w:ascii="Calibri" w:hAnsi="Calibri" w:cs="Latha"/>
          <w:sz w:val="22"/>
          <w:szCs w:val="22"/>
        </w:rPr>
        <w:t xml:space="preserve">  </w:t>
      </w:r>
      <w:proofErr w:type="gramStart"/>
      <w:r w:rsidR="00E70981">
        <w:rPr>
          <w:rFonts w:ascii="Calibri" w:hAnsi="Calibri" w:cs="Latha"/>
          <w:sz w:val="22"/>
          <w:szCs w:val="22"/>
        </w:rPr>
        <w:t>Com</w:t>
      </w:r>
      <w:r w:rsidR="00B15913">
        <w:rPr>
          <w:rFonts w:ascii="Calibri" w:hAnsi="Calibri" w:cs="Latha"/>
          <w:sz w:val="22"/>
          <w:szCs w:val="22"/>
        </w:rPr>
        <w:t>mitted</w:t>
      </w:r>
      <w:r w:rsidR="008A7550">
        <w:rPr>
          <w:rFonts w:ascii="Calibri" w:hAnsi="Calibri" w:cs="Latha"/>
          <w:sz w:val="22"/>
          <w:szCs w:val="22"/>
        </w:rPr>
        <w:t xml:space="preserve"> to </w:t>
      </w:r>
      <w:r w:rsidR="00E70981">
        <w:rPr>
          <w:rFonts w:ascii="Calibri" w:hAnsi="Calibri" w:cs="Latha"/>
          <w:sz w:val="22"/>
          <w:szCs w:val="22"/>
        </w:rPr>
        <w:t>objective</w:t>
      </w:r>
      <w:r w:rsidR="00F71931">
        <w:rPr>
          <w:rFonts w:ascii="Calibri" w:hAnsi="Calibri" w:cs="Latha"/>
          <w:sz w:val="22"/>
          <w:szCs w:val="22"/>
        </w:rPr>
        <w:t xml:space="preserve">, </w:t>
      </w:r>
      <w:r w:rsidR="00E70981">
        <w:rPr>
          <w:rFonts w:ascii="Calibri" w:hAnsi="Calibri" w:cs="Latha"/>
          <w:sz w:val="22"/>
          <w:szCs w:val="22"/>
        </w:rPr>
        <w:t>intellectually curious</w:t>
      </w:r>
      <w:r>
        <w:rPr>
          <w:rFonts w:ascii="Calibri" w:hAnsi="Calibri" w:cs="Latha"/>
          <w:sz w:val="22"/>
          <w:szCs w:val="22"/>
        </w:rPr>
        <w:t xml:space="preserve"> approach.</w:t>
      </w:r>
      <w:proofErr w:type="gramEnd"/>
      <w:r>
        <w:rPr>
          <w:rFonts w:ascii="Calibri" w:hAnsi="Calibri" w:cs="Latha"/>
          <w:sz w:val="22"/>
          <w:szCs w:val="22"/>
        </w:rPr>
        <w:t xml:space="preserve">  </w:t>
      </w:r>
      <w:r w:rsidR="00BC61D2" w:rsidRPr="00D97516">
        <w:rPr>
          <w:rFonts w:ascii="Calibri" w:hAnsi="Calibri" w:cs="Latha"/>
          <w:sz w:val="22"/>
          <w:szCs w:val="22"/>
        </w:rPr>
        <w:t xml:space="preserve">Extensive knowledge of </w:t>
      </w:r>
      <w:r w:rsidR="00E70981">
        <w:rPr>
          <w:rFonts w:ascii="Calibri" w:hAnsi="Calibri" w:cs="Latha"/>
          <w:sz w:val="22"/>
          <w:szCs w:val="22"/>
        </w:rPr>
        <w:t>healthcare prac</w:t>
      </w:r>
      <w:r w:rsidR="0021418B">
        <w:rPr>
          <w:rFonts w:ascii="Calibri" w:hAnsi="Calibri" w:cs="Latha"/>
          <w:sz w:val="22"/>
          <w:szCs w:val="22"/>
        </w:rPr>
        <w:t xml:space="preserve">tice and policy informs reporting, </w:t>
      </w:r>
      <w:r w:rsidR="00E70981">
        <w:rPr>
          <w:rFonts w:ascii="Calibri" w:hAnsi="Calibri" w:cs="Latha"/>
          <w:sz w:val="22"/>
          <w:szCs w:val="22"/>
        </w:rPr>
        <w:t>writing</w:t>
      </w:r>
      <w:r w:rsidR="0021418B">
        <w:rPr>
          <w:rFonts w:ascii="Calibri" w:hAnsi="Calibri" w:cs="Latha"/>
          <w:sz w:val="22"/>
          <w:szCs w:val="22"/>
        </w:rPr>
        <w:t>, and research</w:t>
      </w:r>
      <w:r w:rsidR="00E70981">
        <w:rPr>
          <w:rFonts w:ascii="Calibri" w:hAnsi="Calibri" w:cs="Latha"/>
          <w:sz w:val="22"/>
          <w:szCs w:val="22"/>
        </w:rPr>
        <w:t xml:space="preserve"> endeavors.  </w:t>
      </w:r>
      <w:proofErr w:type="gramStart"/>
      <w:r w:rsidR="00E901AB">
        <w:rPr>
          <w:rFonts w:ascii="Calibri" w:hAnsi="Calibri" w:cs="Latha"/>
          <w:sz w:val="22"/>
          <w:szCs w:val="22"/>
        </w:rPr>
        <w:t>Skilled in establi</w:t>
      </w:r>
      <w:r w:rsidR="00E70981">
        <w:rPr>
          <w:rFonts w:ascii="Calibri" w:hAnsi="Calibri" w:cs="Latha"/>
          <w:sz w:val="22"/>
          <w:szCs w:val="22"/>
        </w:rPr>
        <w:t xml:space="preserve">shing trust and </w:t>
      </w:r>
      <w:r w:rsidR="008A7550">
        <w:rPr>
          <w:rFonts w:ascii="Calibri" w:hAnsi="Calibri" w:cs="Latha"/>
          <w:sz w:val="22"/>
          <w:szCs w:val="22"/>
        </w:rPr>
        <w:t>forging productive working relationships</w:t>
      </w:r>
      <w:r w:rsidR="00E901AB">
        <w:rPr>
          <w:rFonts w:ascii="Calibri" w:hAnsi="Calibri" w:cs="Latha"/>
          <w:sz w:val="22"/>
          <w:szCs w:val="22"/>
        </w:rPr>
        <w:t xml:space="preserve"> with </w:t>
      </w:r>
      <w:r w:rsidR="00E70981">
        <w:rPr>
          <w:rFonts w:ascii="Calibri" w:hAnsi="Calibri" w:cs="Latha"/>
          <w:sz w:val="22"/>
          <w:szCs w:val="22"/>
        </w:rPr>
        <w:t>individuals of diverse professional and personal backgrounds</w:t>
      </w:r>
      <w:r w:rsidR="00B15913">
        <w:rPr>
          <w:rFonts w:ascii="Calibri" w:hAnsi="Calibri" w:cs="Latha"/>
          <w:sz w:val="22"/>
          <w:szCs w:val="22"/>
        </w:rPr>
        <w:t>.</w:t>
      </w:r>
      <w:proofErr w:type="gramEnd"/>
      <w:r w:rsidR="00B15913">
        <w:rPr>
          <w:rFonts w:ascii="Calibri" w:hAnsi="Calibri" w:cs="Latha"/>
          <w:sz w:val="22"/>
          <w:szCs w:val="22"/>
        </w:rPr>
        <w:t xml:space="preserve">  </w:t>
      </w:r>
      <w:r w:rsidR="00264F67" w:rsidRPr="00D97516">
        <w:rPr>
          <w:rFonts w:ascii="Calibri" w:hAnsi="Calibri" w:cs="Latha"/>
          <w:sz w:val="22"/>
          <w:szCs w:val="22"/>
        </w:rPr>
        <w:t>S</w:t>
      </w:r>
      <w:r w:rsidR="00A448F3" w:rsidRPr="00D97516">
        <w:rPr>
          <w:rFonts w:ascii="Calibri" w:hAnsi="Calibri" w:cs="Latha"/>
          <w:sz w:val="22"/>
          <w:szCs w:val="22"/>
        </w:rPr>
        <w:t>panish</w:t>
      </w:r>
      <w:r w:rsidR="00EE6F6C" w:rsidRPr="00D97516">
        <w:rPr>
          <w:rFonts w:ascii="Calibri" w:hAnsi="Calibri" w:cs="Latha"/>
          <w:sz w:val="22"/>
          <w:szCs w:val="22"/>
        </w:rPr>
        <w:t xml:space="preserve"> proficiency (speak/read/write)</w:t>
      </w:r>
    </w:p>
    <w:p w14:paraId="20E8957E" w14:textId="77777777" w:rsidR="00EF1A02" w:rsidRDefault="00EF1A02" w:rsidP="00571B79">
      <w:pPr>
        <w:spacing w:line="276" w:lineRule="auto"/>
        <w:jc w:val="both"/>
        <w:rPr>
          <w:rFonts w:asciiTheme="minorHAnsi" w:hAnsiTheme="minorHAnsi" w:cs="Latha"/>
          <w:b/>
          <w:sz w:val="22"/>
          <w:szCs w:val="22"/>
        </w:rPr>
      </w:pPr>
    </w:p>
    <w:p w14:paraId="6A55AD37" w14:textId="731435B4" w:rsidR="00D97516" w:rsidRDefault="008D4E4F" w:rsidP="00D97516">
      <w:pPr>
        <w:spacing w:line="276" w:lineRule="auto"/>
        <w:rPr>
          <w:rFonts w:asciiTheme="minorHAnsi" w:hAnsiTheme="minorHAnsi" w:cs="Latha"/>
          <w:b/>
          <w:sz w:val="22"/>
          <w:szCs w:val="22"/>
        </w:rPr>
      </w:pPr>
      <w:r>
        <w:rPr>
          <w:rFonts w:asciiTheme="minorHAnsi" w:hAnsiTheme="minorHAnsi" w:cs="Latha"/>
          <w:b/>
          <w:sz w:val="22"/>
          <w:szCs w:val="22"/>
        </w:rPr>
        <w:t>PROFESSIONAL</w:t>
      </w:r>
      <w:r w:rsidR="00D97516">
        <w:rPr>
          <w:rFonts w:asciiTheme="minorHAnsi" w:hAnsiTheme="minorHAnsi" w:cs="Latha"/>
          <w:b/>
          <w:sz w:val="22"/>
          <w:szCs w:val="22"/>
        </w:rPr>
        <w:t xml:space="preserve"> EXPERIENCE</w:t>
      </w:r>
    </w:p>
    <w:p w14:paraId="00E14C0A" w14:textId="4E3D849A" w:rsidR="00F23C3B" w:rsidRDefault="007650EC" w:rsidP="00D97516">
      <w:pPr>
        <w:spacing w:line="276" w:lineRule="auto"/>
        <w:rPr>
          <w:rFonts w:asciiTheme="minorHAnsi" w:hAnsiTheme="minorHAnsi" w:cs="Latha"/>
          <w:b/>
          <w:sz w:val="22"/>
          <w:szCs w:val="22"/>
        </w:rPr>
      </w:pPr>
      <w:proofErr w:type="gramStart"/>
      <w:r>
        <w:rPr>
          <w:rFonts w:asciiTheme="minorHAnsi" w:hAnsiTheme="minorHAnsi" w:cs="Latha"/>
          <w:b/>
          <w:sz w:val="22"/>
          <w:szCs w:val="22"/>
        </w:rPr>
        <w:t>S</w:t>
      </w:r>
      <w:r w:rsidR="006E2E11">
        <w:rPr>
          <w:rFonts w:asciiTheme="minorHAnsi" w:hAnsiTheme="minorHAnsi" w:cs="Latha"/>
          <w:b/>
          <w:sz w:val="22"/>
          <w:szCs w:val="22"/>
        </w:rPr>
        <w:t>elf-e</w:t>
      </w:r>
      <w:r>
        <w:rPr>
          <w:rFonts w:asciiTheme="minorHAnsi" w:hAnsiTheme="minorHAnsi" w:cs="Latha"/>
          <w:b/>
          <w:sz w:val="22"/>
          <w:szCs w:val="22"/>
        </w:rPr>
        <w:t>mployed</w:t>
      </w:r>
      <w:r w:rsidR="00F23C3B" w:rsidRPr="007650EC">
        <w:rPr>
          <w:rFonts w:asciiTheme="minorHAnsi" w:hAnsiTheme="minorHAnsi" w:cs="Latha"/>
          <w:b/>
          <w:sz w:val="22"/>
          <w:szCs w:val="22"/>
        </w:rPr>
        <w:t>.</w:t>
      </w:r>
      <w:proofErr w:type="gramEnd"/>
      <w:r w:rsidR="006E2E11">
        <w:rPr>
          <w:rFonts w:asciiTheme="minorHAnsi" w:hAnsiTheme="minorHAnsi" w:cs="Latha"/>
          <w:b/>
          <w:sz w:val="22"/>
          <w:szCs w:val="22"/>
        </w:rPr>
        <w:t xml:space="preserve">  </w:t>
      </w:r>
      <w:r w:rsidR="00EB1B58">
        <w:rPr>
          <w:rFonts w:asciiTheme="minorHAnsi" w:hAnsiTheme="minorHAnsi" w:cs="Latha"/>
          <w:sz w:val="22"/>
          <w:szCs w:val="22"/>
        </w:rPr>
        <w:t>Kensington</w:t>
      </w:r>
      <w:r w:rsidR="00F23C3B" w:rsidRPr="00F23C3B">
        <w:rPr>
          <w:rFonts w:asciiTheme="minorHAnsi" w:hAnsiTheme="minorHAnsi" w:cs="Latha"/>
          <w:sz w:val="22"/>
          <w:szCs w:val="22"/>
        </w:rPr>
        <w:t>, Maryland.</w:t>
      </w:r>
      <w:r w:rsidR="00F23C3B">
        <w:rPr>
          <w:rFonts w:asciiTheme="minorHAnsi" w:hAnsiTheme="minorHAnsi" w:cs="Latha"/>
          <w:sz w:val="22"/>
          <w:szCs w:val="22"/>
        </w:rPr>
        <w:t xml:space="preserve">                                                                              </w:t>
      </w:r>
      <w:r w:rsidR="006E2E11">
        <w:rPr>
          <w:rFonts w:asciiTheme="minorHAnsi" w:hAnsiTheme="minorHAnsi" w:cs="Latha"/>
          <w:sz w:val="22"/>
          <w:szCs w:val="22"/>
        </w:rPr>
        <w:t xml:space="preserve"> </w:t>
      </w:r>
      <w:r w:rsidR="0021418B">
        <w:rPr>
          <w:rFonts w:asciiTheme="minorHAnsi" w:hAnsiTheme="minorHAnsi" w:cs="Latha"/>
          <w:b/>
          <w:sz w:val="22"/>
          <w:szCs w:val="22"/>
        </w:rPr>
        <w:t>2020-Present</w:t>
      </w:r>
    </w:p>
    <w:p w14:paraId="466804F4" w14:textId="1512D541" w:rsidR="007650EC" w:rsidRDefault="0021418B" w:rsidP="00D97516">
      <w:pPr>
        <w:spacing w:line="276" w:lineRule="auto"/>
        <w:rPr>
          <w:rFonts w:asciiTheme="minorHAnsi" w:hAnsiTheme="minorHAnsi" w:cs="Latha"/>
          <w:sz w:val="22"/>
          <w:szCs w:val="22"/>
        </w:rPr>
      </w:pPr>
      <w:r>
        <w:rPr>
          <w:rFonts w:asciiTheme="minorHAnsi" w:hAnsiTheme="minorHAnsi" w:cs="Latha"/>
          <w:b/>
          <w:i/>
          <w:sz w:val="22"/>
          <w:szCs w:val="22"/>
        </w:rPr>
        <w:t>Independent</w:t>
      </w:r>
      <w:r w:rsidR="006E2E11" w:rsidRPr="006E2E11">
        <w:rPr>
          <w:rFonts w:asciiTheme="minorHAnsi" w:hAnsiTheme="minorHAnsi" w:cs="Latha"/>
          <w:b/>
          <w:i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Latha"/>
          <w:b/>
          <w:i/>
          <w:sz w:val="22"/>
          <w:szCs w:val="22"/>
        </w:rPr>
        <w:t>Journalist</w:t>
      </w:r>
      <w:r w:rsidR="006E2E11" w:rsidRPr="006E2E11">
        <w:rPr>
          <w:rFonts w:asciiTheme="minorHAnsi" w:hAnsiTheme="minorHAnsi" w:cs="Latha"/>
          <w:sz w:val="22"/>
          <w:szCs w:val="22"/>
        </w:rPr>
        <w:t xml:space="preserve">  ▪</w:t>
      </w:r>
      <w:proofErr w:type="gramEnd"/>
      <w:r w:rsidR="006E2E11" w:rsidRPr="006E2E11">
        <w:rPr>
          <w:rFonts w:asciiTheme="minorHAnsi" w:hAnsiTheme="minorHAnsi" w:cs="Latha"/>
          <w:sz w:val="22"/>
          <w:szCs w:val="22"/>
        </w:rPr>
        <w:t xml:space="preserve">  </w:t>
      </w:r>
      <w:r w:rsidR="00F23C3B">
        <w:rPr>
          <w:rFonts w:asciiTheme="minorHAnsi" w:hAnsiTheme="minorHAnsi" w:cs="Latha"/>
          <w:sz w:val="22"/>
          <w:szCs w:val="22"/>
        </w:rPr>
        <w:t>Produ</w:t>
      </w:r>
      <w:r w:rsidR="007650EC">
        <w:rPr>
          <w:rFonts w:asciiTheme="minorHAnsi" w:hAnsiTheme="minorHAnsi" w:cs="Latha"/>
          <w:sz w:val="22"/>
          <w:szCs w:val="22"/>
        </w:rPr>
        <w:t xml:space="preserve">ce compelling, thoughtfully researched and reported feature stories, op-eds, blog posts, and research reports focused on the impact of health policy decisions on underserved populations, </w:t>
      </w:r>
      <w:r w:rsidR="007650EC" w:rsidRPr="007650EC">
        <w:rPr>
          <w:rFonts w:asciiTheme="minorHAnsi" w:hAnsiTheme="minorHAnsi" w:cs="Latha"/>
          <w:sz w:val="22"/>
          <w:szCs w:val="22"/>
        </w:rPr>
        <w:t>for news publications, private foundations, and professional associations</w:t>
      </w:r>
      <w:r w:rsidR="007650EC">
        <w:rPr>
          <w:rFonts w:asciiTheme="minorHAnsi" w:hAnsiTheme="minorHAnsi" w:cs="Latha"/>
          <w:sz w:val="22"/>
          <w:szCs w:val="22"/>
        </w:rPr>
        <w:t>.</w:t>
      </w:r>
      <w:r w:rsidR="006E2E11">
        <w:rPr>
          <w:rFonts w:asciiTheme="minorHAnsi" w:hAnsiTheme="minorHAnsi" w:cs="Latha"/>
          <w:sz w:val="22"/>
          <w:szCs w:val="22"/>
        </w:rPr>
        <w:t xml:space="preserve">  </w:t>
      </w:r>
      <w:r w:rsidR="007650EC">
        <w:rPr>
          <w:rFonts w:asciiTheme="minorHAnsi" w:hAnsiTheme="minorHAnsi" w:cs="Latha"/>
          <w:sz w:val="22"/>
          <w:szCs w:val="22"/>
        </w:rPr>
        <w:t xml:space="preserve">See </w:t>
      </w:r>
      <w:hyperlink r:id="rId12" w:history="1">
        <w:r w:rsidR="007650EC" w:rsidRPr="006E2E11">
          <w:rPr>
            <w:rStyle w:val="Hyperlink"/>
            <w:rFonts w:asciiTheme="minorHAnsi" w:hAnsiTheme="minorHAnsi" w:cs="Latha"/>
            <w:sz w:val="22"/>
            <w:szCs w:val="22"/>
          </w:rPr>
          <w:t>professional website</w:t>
        </w:r>
      </w:hyperlink>
      <w:r w:rsidR="007650EC">
        <w:rPr>
          <w:rFonts w:asciiTheme="minorHAnsi" w:hAnsiTheme="minorHAnsi" w:cs="Latha"/>
          <w:sz w:val="22"/>
          <w:szCs w:val="22"/>
        </w:rPr>
        <w:t xml:space="preserve"> for samples of work.</w:t>
      </w:r>
    </w:p>
    <w:p w14:paraId="4A0E164C" w14:textId="77777777" w:rsidR="00F23C3B" w:rsidRDefault="00F23C3B" w:rsidP="00D97516">
      <w:pPr>
        <w:spacing w:line="276" w:lineRule="auto"/>
        <w:rPr>
          <w:rFonts w:asciiTheme="minorHAnsi" w:hAnsiTheme="minorHAnsi" w:cs="Latha"/>
          <w:b/>
          <w:sz w:val="22"/>
          <w:szCs w:val="22"/>
        </w:rPr>
      </w:pPr>
    </w:p>
    <w:p w14:paraId="6CB3CCED" w14:textId="0FB9BD65" w:rsidR="00D97516" w:rsidRDefault="00D97516" w:rsidP="001A3D57">
      <w:pPr>
        <w:spacing w:line="276" w:lineRule="auto"/>
        <w:rPr>
          <w:rFonts w:asciiTheme="minorHAnsi" w:hAnsiTheme="minorHAnsi" w:cs="Latha"/>
          <w:b/>
          <w:sz w:val="22"/>
          <w:szCs w:val="22"/>
        </w:rPr>
      </w:pPr>
      <w:r w:rsidRPr="00D97516">
        <w:rPr>
          <w:rFonts w:asciiTheme="minorHAnsi" w:hAnsiTheme="minorHAnsi" w:cs="Latha"/>
          <w:b/>
          <w:sz w:val="22"/>
          <w:szCs w:val="22"/>
        </w:rPr>
        <w:t>Kaiser Family Foundation</w:t>
      </w:r>
      <w:r w:rsidRPr="00D97516">
        <w:rPr>
          <w:rFonts w:asciiTheme="minorHAnsi" w:hAnsiTheme="minorHAnsi" w:cs="Latha"/>
          <w:sz w:val="22"/>
          <w:szCs w:val="22"/>
        </w:rPr>
        <w:t>.  Washington, DC</w:t>
      </w:r>
      <w:r>
        <w:rPr>
          <w:rFonts w:asciiTheme="minorHAnsi" w:hAnsiTheme="minorHAnsi" w:cs="Latha"/>
          <w:sz w:val="22"/>
          <w:szCs w:val="22"/>
        </w:rPr>
        <w:t xml:space="preserve">.                                                                     </w:t>
      </w:r>
      <w:r w:rsidR="00F23C3B">
        <w:rPr>
          <w:rFonts w:asciiTheme="minorHAnsi" w:hAnsiTheme="minorHAnsi" w:cs="Latha"/>
          <w:sz w:val="22"/>
          <w:szCs w:val="22"/>
        </w:rPr>
        <w:t xml:space="preserve">     </w:t>
      </w:r>
      <w:r w:rsidR="00F23C3B">
        <w:rPr>
          <w:rFonts w:asciiTheme="minorHAnsi" w:hAnsiTheme="minorHAnsi" w:cs="Latha"/>
          <w:b/>
          <w:sz w:val="22"/>
          <w:szCs w:val="22"/>
        </w:rPr>
        <w:t>2019-2020</w:t>
      </w:r>
    </w:p>
    <w:p w14:paraId="3BF7B5F7" w14:textId="7988B408" w:rsidR="001C0EE0" w:rsidRDefault="001A3D57" w:rsidP="00D15B22">
      <w:pPr>
        <w:spacing w:line="276" w:lineRule="auto"/>
        <w:jc w:val="both"/>
        <w:rPr>
          <w:rFonts w:ascii="Calibri" w:hAnsi="Calibri" w:cs="Latha"/>
          <w:b/>
          <w:sz w:val="22"/>
          <w:szCs w:val="22"/>
        </w:rPr>
      </w:pPr>
      <w:r w:rsidRPr="001A3D57">
        <w:rPr>
          <w:rFonts w:asciiTheme="minorHAnsi" w:hAnsiTheme="minorHAnsi" w:cs="Latha"/>
          <w:b/>
          <w:i/>
          <w:sz w:val="22"/>
          <w:szCs w:val="22"/>
        </w:rPr>
        <w:t>Research Analyst</w:t>
      </w:r>
      <w:r w:rsidR="0021418B">
        <w:rPr>
          <w:rFonts w:ascii="Calibri" w:hAnsi="Calibri" w:cs="Latha"/>
          <w:b/>
          <w:sz w:val="22"/>
          <w:szCs w:val="22"/>
        </w:rPr>
        <w:t xml:space="preserve"> </w:t>
      </w:r>
      <w:r>
        <w:rPr>
          <w:rFonts w:ascii="Calibri" w:hAnsi="Calibri" w:cs="Latha"/>
          <w:b/>
          <w:sz w:val="22"/>
          <w:szCs w:val="22"/>
        </w:rPr>
        <w:t>▪</w:t>
      </w:r>
      <w:r w:rsidR="00BC61D2">
        <w:rPr>
          <w:rFonts w:ascii="Calibri" w:hAnsi="Calibri" w:cs="Latha"/>
          <w:b/>
          <w:sz w:val="22"/>
          <w:szCs w:val="22"/>
        </w:rPr>
        <w:t xml:space="preserve"> </w:t>
      </w:r>
      <w:r w:rsidR="001C0EE0" w:rsidRPr="001C0EE0">
        <w:rPr>
          <w:rFonts w:ascii="Calibri" w:hAnsi="Calibri" w:cs="Latha"/>
          <w:sz w:val="22"/>
          <w:szCs w:val="22"/>
        </w:rPr>
        <w:t>Conduct</w:t>
      </w:r>
      <w:r w:rsidR="00F23C3B">
        <w:rPr>
          <w:rFonts w:ascii="Calibri" w:hAnsi="Calibri" w:cs="Latha"/>
          <w:sz w:val="22"/>
          <w:szCs w:val="22"/>
        </w:rPr>
        <w:t>ed</w:t>
      </w:r>
      <w:r w:rsidR="001C0EE0" w:rsidRPr="001C0EE0">
        <w:rPr>
          <w:rFonts w:ascii="Calibri" w:hAnsi="Calibri" w:cs="Latha"/>
          <w:sz w:val="22"/>
          <w:szCs w:val="22"/>
        </w:rPr>
        <w:t xml:space="preserve"> investigative research and policy analyses concerning timely health policy issues focusing on Medicare, prescription drugs, and long-term care</w:t>
      </w:r>
      <w:r w:rsidR="001C0EE0">
        <w:rPr>
          <w:rFonts w:ascii="Calibri" w:hAnsi="Calibri" w:cs="Latha"/>
          <w:sz w:val="22"/>
          <w:szCs w:val="22"/>
        </w:rPr>
        <w:t xml:space="preserve"> for </w:t>
      </w:r>
      <w:r w:rsidR="003D0F4D">
        <w:rPr>
          <w:rFonts w:ascii="Calibri" w:hAnsi="Calibri" w:cs="Latha"/>
          <w:sz w:val="22"/>
          <w:szCs w:val="22"/>
        </w:rPr>
        <w:t xml:space="preserve">highly </w:t>
      </w:r>
      <w:r w:rsidR="00130A93">
        <w:rPr>
          <w:rFonts w:ascii="Calibri" w:hAnsi="Calibri" w:cs="Latha"/>
          <w:sz w:val="22"/>
          <w:szCs w:val="22"/>
        </w:rPr>
        <w:t>regarded non-partisan health policy think tank.  Produce</w:t>
      </w:r>
      <w:r w:rsidR="00F23C3B">
        <w:rPr>
          <w:rFonts w:ascii="Calibri" w:hAnsi="Calibri" w:cs="Latha"/>
          <w:sz w:val="22"/>
          <w:szCs w:val="22"/>
        </w:rPr>
        <w:t>d</w:t>
      </w:r>
      <w:r w:rsidR="00130A93">
        <w:rPr>
          <w:rFonts w:ascii="Calibri" w:hAnsi="Calibri" w:cs="Latha"/>
          <w:sz w:val="22"/>
          <w:szCs w:val="22"/>
        </w:rPr>
        <w:t xml:space="preserve"> policy briefs highlighting</w:t>
      </w:r>
      <w:r w:rsidR="001A4750">
        <w:rPr>
          <w:rFonts w:ascii="Calibri" w:hAnsi="Calibri" w:cs="Latha"/>
          <w:sz w:val="22"/>
          <w:szCs w:val="22"/>
        </w:rPr>
        <w:t xml:space="preserve"> impact of research</w:t>
      </w:r>
      <w:r w:rsidR="00130A93">
        <w:rPr>
          <w:rFonts w:ascii="Calibri" w:hAnsi="Calibri" w:cs="Latha"/>
          <w:sz w:val="22"/>
          <w:szCs w:val="22"/>
        </w:rPr>
        <w:t xml:space="preserve"> findings on </w:t>
      </w:r>
      <w:r w:rsidR="002C4883">
        <w:rPr>
          <w:rFonts w:ascii="Calibri" w:hAnsi="Calibri" w:cs="Latha"/>
          <w:sz w:val="22"/>
          <w:szCs w:val="22"/>
        </w:rPr>
        <w:t xml:space="preserve">program spending and </w:t>
      </w:r>
      <w:r w:rsidR="00130A93">
        <w:rPr>
          <w:rFonts w:ascii="Calibri" w:hAnsi="Calibri" w:cs="Latha"/>
          <w:sz w:val="22"/>
          <w:szCs w:val="22"/>
        </w:rPr>
        <w:t>real people.</w:t>
      </w:r>
    </w:p>
    <w:p w14:paraId="422CD21D" w14:textId="6CE480CD" w:rsidR="001C0EE0" w:rsidRPr="001C0EE0" w:rsidRDefault="001C0EE0" w:rsidP="00D15B22">
      <w:pPr>
        <w:spacing w:line="276" w:lineRule="auto"/>
        <w:jc w:val="both"/>
        <w:rPr>
          <w:rFonts w:ascii="Calibri" w:hAnsi="Calibri" w:cs="Latha"/>
          <w:sz w:val="22"/>
          <w:szCs w:val="22"/>
          <w:u w:val="single"/>
        </w:rPr>
      </w:pPr>
      <w:r w:rsidRPr="001C0EE0">
        <w:rPr>
          <w:rFonts w:ascii="Calibri" w:hAnsi="Calibri" w:cs="Latha"/>
          <w:sz w:val="22"/>
          <w:szCs w:val="22"/>
          <w:u w:val="single"/>
        </w:rPr>
        <w:t>Select Accomplishments:</w:t>
      </w:r>
    </w:p>
    <w:p w14:paraId="6D416762" w14:textId="10BC512A" w:rsidR="00400D96" w:rsidRDefault="001C0EE0" w:rsidP="001C0EE0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Theme="minorHAnsi" w:hAnsiTheme="minorHAnsi" w:cs="Latha"/>
          <w:sz w:val="22"/>
          <w:szCs w:val="22"/>
        </w:rPr>
      </w:pPr>
      <w:r w:rsidRPr="001C0EE0">
        <w:rPr>
          <w:rFonts w:ascii="Calibri" w:hAnsi="Calibri" w:cs="Latha"/>
          <w:sz w:val="22"/>
          <w:szCs w:val="22"/>
        </w:rPr>
        <w:t>A</w:t>
      </w:r>
      <w:r w:rsidR="00130A93">
        <w:rPr>
          <w:rFonts w:ascii="Calibri" w:hAnsi="Calibri" w:cs="Latha"/>
          <w:sz w:val="22"/>
          <w:szCs w:val="22"/>
        </w:rPr>
        <w:t>nalyzed</w:t>
      </w:r>
      <w:r w:rsidRPr="001C0EE0">
        <w:rPr>
          <w:rFonts w:ascii="Calibri" w:hAnsi="Calibri" w:cs="Latha"/>
          <w:sz w:val="22"/>
          <w:szCs w:val="22"/>
        </w:rPr>
        <w:t xml:space="preserve"> </w:t>
      </w:r>
      <w:r w:rsidR="00B841D2" w:rsidRPr="001C0EE0">
        <w:rPr>
          <w:rFonts w:asciiTheme="minorHAnsi" w:hAnsiTheme="minorHAnsi" w:cs="Latha"/>
          <w:sz w:val="22"/>
          <w:szCs w:val="22"/>
        </w:rPr>
        <w:t>formulary coverage o</w:t>
      </w:r>
      <w:r w:rsidR="000B5799" w:rsidRPr="001C0EE0">
        <w:rPr>
          <w:rFonts w:asciiTheme="minorHAnsi" w:hAnsiTheme="minorHAnsi" w:cs="Latha"/>
          <w:sz w:val="22"/>
          <w:szCs w:val="22"/>
        </w:rPr>
        <w:t xml:space="preserve">f brand-name versus generic </w:t>
      </w:r>
      <w:r w:rsidR="00CD4998" w:rsidRPr="001C0EE0">
        <w:rPr>
          <w:rFonts w:asciiTheme="minorHAnsi" w:hAnsiTheme="minorHAnsi" w:cs="Latha"/>
          <w:sz w:val="22"/>
          <w:szCs w:val="22"/>
        </w:rPr>
        <w:t xml:space="preserve">drugs and published </w:t>
      </w:r>
      <w:hyperlink r:id="rId13" w:history="1">
        <w:r w:rsidR="00CD4998" w:rsidRPr="001C0EE0">
          <w:rPr>
            <w:rStyle w:val="Hyperlink"/>
            <w:rFonts w:asciiTheme="minorHAnsi" w:hAnsiTheme="minorHAnsi" w:cs="Latha"/>
            <w:sz w:val="22"/>
            <w:szCs w:val="22"/>
          </w:rPr>
          <w:t>findings</w:t>
        </w:r>
      </w:hyperlink>
      <w:r w:rsidRPr="001C0EE0">
        <w:rPr>
          <w:rFonts w:asciiTheme="minorHAnsi" w:hAnsiTheme="minorHAnsi" w:cs="Latha"/>
          <w:sz w:val="22"/>
          <w:szCs w:val="22"/>
        </w:rPr>
        <w:t xml:space="preserve"> </w:t>
      </w:r>
      <w:r w:rsidR="00130A93">
        <w:rPr>
          <w:rFonts w:asciiTheme="minorHAnsi" w:hAnsiTheme="minorHAnsi" w:cs="Latha"/>
          <w:sz w:val="22"/>
          <w:szCs w:val="22"/>
        </w:rPr>
        <w:t>challenging</w:t>
      </w:r>
      <w:r w:rsidR="003758EF">
        <w:rPr>
          <w:rFonts w:asciiTheme="minorHAnsi" w:hAnsiTheme="minorHAnsi" w:cs="Latha"/>
          <w:sz w:val="22"/>
          <w:szCs w:val="22"/>
        </w:rPr>
        <w:t xml:space="preserve"> dominant narrative</w:t>
      </w:r>
      <w:r w:rsidR="00CD4998" w:rsidRPr="001C0EE0">
        <w:rPr>
          <w:rFonts w:asciiTheme="minorHAnsi" w:hAnsiTheme="minorHAnsi" w:cs="Latha"/>
          <w:sz w:val="22"/>
          <w:szCs w:val="22"/>
        </w:rPr>
        <w:t xml:space="preserve"> </w:t>
      </w:r>
      <w:r w:rsidR="00D15B22" w:rsidRPr="001C0EE0">
        <w:rPr>
          <w:rFonts w:asciiTheme="minorHAnsi" w:hAnsiTheme="minorHAnsi" w:cs="Latha"/>
          <w:sz w:val="22"/>
          <w:szCs w:val="22"/>
        </w:rPr>
        <w:t xml:space="preserve">of preferred </w:t>
      </w:r>
      <w:r w:rsidR="001A4750">
        <w:rPr>
          <w:rFonts w:asciiTheme="minorHAnsi" w:hAnsiTheme="minorHAnsi" w:cs="Latha"/>
          <w:sz w:val="22"/>
          <w:szCs w:val="22"/>
        </w:rPr>
        <w:t xml:space="preserve">formulary </w:t>
      </w:r>
      <w:r w:rsidR="00D15B22" w:rsidRPr="001C0EE0">
        <w:rPr>
          <w:rFonts w:asciiTheme="minorHAnsi" w:hAnsiTheme="minorHAnsi" w:cs="Latha"/>
          <w:sz w:val="22"/>
          <w:szCs w:val="22"/>
        </w:rPr>
        <w:t xml:space="preserve">placement of brands over generics </w:t>
      </w:r>
      <w:r w:rsidR="001A4750">
        <w:rPr>
          <w:rFonts w:asciiTheme="minorHAnsi" w:hAnsiTheme="minorHAnsi" w:cs="Latha"/>
          <w:sz w:val="22"/>
          <w:szCs w:val="22"/>
        </w:rPr>
        <w:t xml:space="preserve">by </w:t>
      </w:r>
      <w:r w:rsidR="00CD4998" w:rsidRPr="001C0EE0">
        <w:rPr>
          <w:rFonts w:asciiTheme="minorHAnsi" w:hAnsiTheme="minorHAnsi" w:cs="Latha"/>
          <w:sz w:val="22"/>
          <w:szCs w:val="22"/>
        </w:rPr>
        <w:t>Medicare Part D</w:t>
      </w:r>
      <w:r w:rsidR="001A4750">
        <w:rPr>
          <w:rFonts w:asciiTheme="minorHAnsi" w:hAnsiTheme="minorHAnsi" w:cs="Latha"/>
          <w:sz w:val="22"/>
          <w:szCs w:val="22"/>
        </w:rPr>
        <w:t xml:space="preserve"> plans;</w:t>
      </w:r>
    </w:p>
    <w:p w14:paraId="3445D3DB" w14:textId="76BF88C9" w:rsidR="00480050" w:rsidRDefault="00480050" w:rsidP="001C0EE0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Theme="minorHAnsi" w:hAnsiTheme="minorHAnsi" w:cs="Latha"/>
          <w:sz w:val="22"/>
          <w:szCs w:val="22"/>
        </w:rPr>
      </w:pPr>
      <w:r>
        <w:rPr>
          <w:rFonts w:asciiTheme="minorHAnsi" w:hAnsiTheme="minorHAnsi" w:cs="Latha"/>
          <w:sz w:val="22"/>
          <w:szCs w:val="22"/>
        </w:rPr>
        <w:t>Examined origins</w:t>
      </w:r>
      <w:r w:rsidR="003758EF">
        <w:rPr>
          <w:rFonts w:asciiTheme="minorHAnsi" w:hAnsiTheme="minorHAnsi" w:cs="Latha"/>
          <w:sz w:val="22"/>
          <w:szCs w:val="22"/>
        </w:rPr>
        <w:t>, scope, and utilization</w:t>
      </w:r>
      <w:r>
        <w:rPr>
          <w:rFonts w:asciiTheme="minorHAnsi" w:hAnsiTheme="minorHAnsi" w:cs="Latha"/>
          <w:sz w:val="22"/>
          <w:szCs w:val="22"/>
        </w:rPr>
        <w:t xml:space="preserve"> of federal competitive licensing power and its potential application to production of generic prescription drugs; </w:t>
      </w:r>
      <w:hyperlink r:id="rId14" w:history="1">
        <w:r w:rsidR="00237FD3">
          <w:rPr>
            <w:rStyle w:val="Hyperlink"/>
            <w:rFonts w:asciiTheme="minorHAnsi" w:hAnsiTheme="minorHAnsi" w:cs="Latha"/>
            <w:sz w:val="22"/>
            <w:szCs w:val="22"/>
          </w:rPr>
          <w:t>analysis</w:t>
        </w:r>
      </w:hyperlink>
      <w:r>
        <w:rPr>
          <w:rFonts w:asciiTheme="minorHAnsi" w:hAnsiTheme="minorHAnsi" w:cs="Latha"/>
          <w:sz w:val="22"/>
          <w:szCs w:val="22"/>
        </w:rPr>
        <w:t xml:space="preserve"> was </w:t>
      </w:r>
      <w:r w:rsidRPr="00237FD3">
        <w:rPr>
          <w:rFonts w:asciiTheme="minorHAnsi" w:hAnsiTheme="minorHAnsi" w:cs="Latha"/>
          <w:sz w:val="22"/>
          <w:szCs w:val="22"/>
        </w:rPr>
        <w:t>cited</w:t>
      </w:r>
      <w:r>
        <w:rPr>
          <w:rFonts w:asciiTheme="minorHAnsi" w:hAnsiTheme="minorHAnsi" w:cs="Latha"/>
          <w:sz w:val="22"/>
          <w:szCs w:val="22"/>
        </w:rPr>
        <w:t xml:space="preserve"> by </w:t>
      </w:r>
      <w:r w:rsidR="00237FD3">
        <w:rPr>
          <w:rFonts w:asciiTheme="minorHAnsi" w:hAnsiTheme="minorHAnsi" w:cs="Latha"/>
          <w:sz w:val="22"/>
          <w:szCs w:val="22"/>
        </w:rPr>
        <w:t xml:space="preserve">former </w:t>
      </w:r>
      <w:r>
        <w:rPr>
          <w:rFonts w:asciiTheme="minorHAnsi" w:hAnsiTheme="minorHAnsi" w:cs="Latha"/>
          <w:sz w:val="22"/>
          <w:szCs w:val="22"/>
        </w:rPr>
        <w:t>presidential candidate Elizabeth Warren in her</w:t>
      </w:r>
      <w:r w:rsidR="005C3E96">
        <w:rPr>
          <w:rFonts w:asciiTheme="minorHAnsi" w:hAnsiTheme="minorHAnsi" w:cs="Latha"/>
          <w:sz w:val="22"/>
          <w:szCs w:val="22"/>
        </w:rPr>
        <w:t xml:space="preserve"> Medicare-for-All transition</w:t>
      </w:r>
      <w:r>
        <w:rPr>
          <w:rFonts w:asciiTheme="minorHAnsi" w:hAnsiTheme="minorHAnsi" w:cs="Latha"/>
          <w:sz w:val="22"/>
          <w:szCs w:val="22"/>
        </w:rPr>
        <w:t xml:space="preserve"> </w:t>
      </w:r>
      <w:hyperlink r:id="rId15" w:history="1">
        <w:r w:rsidRPr="00237FD3">
          <w:rPr>
            <w:rStyle w:val="Hyperlink"/>
            <w:rFonts w:asciiTheme="minorHAnsi" w:hAnsiTheme="minorHAnsi" w:cs="Latha"/>
            <w:sz w:val="22"/>
            <w:szCs w:val="22"/>
          </w:rPr>
          <w:t>plan</w:t>
        </w:r>
      </w:hyperlink>
      <w:r>
        <w:rPr>
          <w:rFonts w:asciiTheme="minorHAnsi" w:hAnsiTheme="minorHAnsi" w:cs="Latha"/>
          <w:sz w:val="22"/>
          <w:szCs w:val="22"/>
        </w:rPr>
        <w:t xml:space="preserve">; </w:t>
      </w:r>
    </w:p>
    <w:p w14:paraId="44013176" w14:textId="2A08628D" w:rsidR="001A4750" w:rsidRDefault="001A4750" w:rsidP="001C0EE0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Theme="minorHAnsi" w:hAnsiTheme="minorHAnsi" w:cs="Latha"/>
          <w:sz w:val="22"/>
          <w:szCs w:val="22"/>
        </w:rPr>
      </w:pPr>
      <w:r>
        <w:rPr>
          <w:rFonts w:asciiTheme="minorHAnsi" w:hAnsiTheme="minorHAnsi" w:cs="Latha"/>
          <w:sz w:val="22"/>
          <w:szCs w:val="22"/>
        </w:rPr>
        <w:t xml:space="preserve">Produced </w:t>
      </w:r>
      <w:hyperlink r:id="rId16" w:history="1">
        <w:r w:rsidRPr="009A0EC2">
          <w:rPr>
            <w:rStyle w:val="Hyperlink"/>
            <w:rFonts w:asciiTheme="minorHAnsi" w:hAnsiTheme="minorHAnsi" w:cs="Latha"/>
            <w:sz w:val="22"/>
            <w:szCs w:val="22"/>
          </w:rPr>
          <w:t>policy brief</w:t>
        </w:r>
      </w:hyperlink>
      <w:r>
        <w:rPr>
          <w:rFonts w:asciiTheme="minorHAnsi" w:hAnsiTheme="minorHAnsi" w:cs="Latha"/>
          <w:sz w:val="22"/>
          <w:szCs w:val="22"/>
        </w:rPr>
        <w:t xml:space="preserve"> examining </w:t>
      </w:r>
      <w:r w:rsidR="002C4883">
        <w:rPr>
          <w:rFonts w:asciiTheme="minorHAnsi" w:hAnsiTheme="minorHAnsi" w:cs="Latha"/>
          <w:sz w:val="22"/>
          <w:szCs w:val="22"/>
        </w:rPr>
        <w:t xml:space="preserve">demographic </w:t>
      </w:r>
      <w:r>
        <w:rPr>
          <w:rFonts w:asciiTheme="minorHAnsi" w:hAnsiTheme="minorHAnsi" w:cs="Latha"/>
          <w:sz w:val="22"/>
          <w:szCs w:val="22"/>
        </w:rPr>
        <w:t>characteristics of long-ter</w:t>
      </w:r>
      <w:r w:rsidR="009A0EC2">
        <w:rPr>
          <w:rFonts w:asciiTheme="minorHAnsi" w:hAnsiTheme="minorHAnsi" w:cs="Latha"/>
          <w:sz w:val="22"/>
          <w:szCs w:val="22"/>
        </w:rPr>
        <w:t xml:space="preserve">m care workers, </w:t>
      </w:r>
      <w:r>
        <w:rPr>
          <w:rFonts w:asciiTheme="minorHAnsi" w:hAnsiTheme="minorHAnsi" w:cs="Latha"/>
          <w:sz w:val="22"/>
          <w:szCs w:val="22"/>
        </w:rPr>
        <w:t xml:space="preserve"> implicat</w:t>
      </w:r>
      <w:r w:rsidR="009A0EC2">
        <w:rPr>
          <w:rFonts w:asciiTheme="minorHAnsi" w:hAnsiTheme="minorHAnsi" w:cs="Latha"/>
          <w:sz w:val="22"/>
          <w:szCs w:val="22"/>
        </w:rPr>
        <w:t xml:space="preserve">ions for risk of COVID-19 infection, and potential policy solutions to mitigate risk; </w:t>
      </w:r>
    </w:p>
    <w:p w14:paraId="0AB99C18" w14:textId="72EC424F" w:rsidR="009A0EC2" w:rsidRDefault="00FA03C5" w:rsidP="009A0EC2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Theme="minorHAnsi" w:hAnsiTheme="minorHAnsi" w:cs="Latha"/>
          <w:sz w:val="22"/>
          <w:szCs w:val="22"/>
        </w:rPr>
      </w:pPr>
      <w:r>
        <w:rPr>
          <w:rFonts w:asciiTheme="minorHAnsi" w:hAnsiTheme="minorHAnsi" w:cs="Latha"/>
          <w:sz w:val="22"/>
          <w:szCs w:val="22"/>
        </w:rPr>
        <w:t xml:space="preserve">Gathered and analyzed </w:t>
      </w:r>
      <w:r w:rsidR="004275BC">
        <w:rPr>
          <w:rFonts w:asciiTheme="minorHAnsi" w:hAnsiTheme="minorHAnsi" w:cs="Latha"/>
          <w:sz w:val="22"/>
          <w:szCs w:val="22"/>
        </w:rPr>
        <w:t xml:space="preserve">state </w:t>
      </w:r>
      <w:r>
        <w:rPr>
          <w:rFonts w:asciiTheme="minorHAnsi" w:hAnsiTheme="minorHAnsi" w:cs="Latha"/>
          <w:sz w:val="22"/>
          <w:szCs w:val="22"/>
        </w:rPr>
        <w:t>data on impact of COVID-19 in assisted living facilities, comparing regulatory guidance for all 50 states and case and death count</w:t>
      </w:r>
      <w:r w:rsidR="004275BC">
        <w:rPr>
          <w:rFonts w:asciiTheme="minorHAnsi" w:hAnsiTheme="minorHAnsi" w:cs="Latha"/>
          <w:sz w:val="22"/>
          <w:szCs w:val="22"/>
        </w:rPr>
        <w:t>s</w:t>
      </w:r>
      <w:r>
        <w:rPr>
          <w:rFonts w:asciiTheme="minorHAnsi" w:hAnsiTheme="minorHAnsi" w:cs="Latha"/>
          <w:sz w:val="22"/>
          <w:szCs w:val="22"/>
        </w:rPr>
        <w:t xml:space="preserve"> where available;  wrote </w:t>
      </w:r>
      <w:hyperlink r:id="rId17" w:history="1">
        <w:r w:rsidRPr="00FC0576">
          <w:rPr>
            <w:rStyle w:val="Hyperlink"/>
            <w:rFonts w:asciiTheme="minorHAnsi" w:hAnsiTheme="minorHAnsi" w:cs="Latha"/>
            <w:sz w:val="22"/>
            <w:szCs w:val="22"/>
          </w:rPr>
          <w:t>policy brief</w:t>
        </w:r>
      </w:hyperlink>
      <w:r>
        <w:rPr>
          <w:rFonts w:asciiTheme="minorHAnsi" w:hAnsiTheme="minorHAnsi" w:cs="Latha"/>
          <w:sz w:val="22"/>
          <w:szCs w:val="22"/>
        </w:rPr>
        <w:t xml:space="preserve"> highlighting </w:t>
      </w:r>
      <w:r w:rsidR="00FC0576">
        <w:rPr>
          <w:rFonts w:asciiTheme="minorHAnsi" w:hAnsiTheme="minorHAnsi" w:cs="Latha"/>
          <w:sz w:val="22"/>
          <w:szCs w:val="22"/>
        </w:rPr>
        <w:t xml:space="preserve">uneven state regulation of ALFs and paucity of </w:t>
      </w:r>
      <w:r w:rsidR="003758EF">
        <w:rPr>
          <w:rFonts w:asciiTheme="minorHAnsi" w:hAnsiTheme="minorHAnsi" w:cs="Latha"/>
          <w:sz w:val="22"/>
          <w:szCs w:val="22"/>
        </w:rPr>
        <w:t>available data</w:t>
      </w:r>
      <w:r w:rsidR="00FC0576">
        <w:rPr>
          <w:rFonts w:asciiTheme="minorHAnsi" w:hAnsiTheme="minorHAnsi" w:cs="Latha"/>
          <w:sz w:val="22"/>
          <w:szCs w:val="22"/>
        </w:rPr>
        <w:t>;</w:t>
      </w:r>
    </w:p>
    <w:p w14:paraId="5F5F573A" w14:textId="5E9F5CD5" w:rsidR="009A0EC2" w:rsidRPr="009A0EC2" w:rsidRDefault="00FC0576" w:rsidP="009A0EC2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Theme="minorHAnsi" w:hAnsiTheme="minorHAnsi" w:cs="Latha"/>
          <w:sz w:val="22"/>
          <w:szCs w:val="22"/>
        </w:rPr>
      </w:pPr>
      <w:r>
        <w:rPr>
          <w:rFonts w:asciiTheme="minorHAnsi" w:hAnsiTheme="minorHAnsi" w:cs="Latha"/>
          <w:sz w:val="22"/>
          <w:szCs w:val="22"/>
        </w:rPr>
        <w:t xml:space="preserve">Conducted </w:t>
      </w:r>
      <w:hyperlink r:id="rId18" w:history="1">
        <w:r w:rsidRPr="00453FD2">
          <w:rPr>
            <w:rStyle w:val="Hyperlink"/>
            <w:rFonts w:asciiTheme="minorHAnsi" w:hAnsiTheme="minorHAnsi" w:cs="Latha"/>
            <w:sz w:val="22"/>
            <w:szCs w:val="22"/>
          </w:rPr>
          <w:t>follow-up analysis</w:t>
        </w:r>
      </w:hyperlink>
      <w:r>
        <w:rPr>
          <w:rFonts w:asciiTheme="minorHAnsi" w:hAnsiTheme="minorHAnsi" w:cs="Latha"/>
          <w:sz w:val="22"/>
          <w:szCs w:val="22"/>
        </w:rPr>
        <w:t xml:space="preserve"> </w:t>
      </w:r>
      <w:r w:rsidR="00453FD2">
        <w:rPr>
          <w:rFonts w:asciiTheme="minorHAnsi" w:hAnsiTheme="minorHAnsi" w:cs="Latha"/>
          <w:sz w:val="22"/>
          <w:szCs w:val="22"/>
        </w:rPr>
        <w:t>of state</w:t>
      </w:r>
      <w:r>
        <w:rPr>
          <w:rFonts w:asciiTheme="minorHAnsi" w:hAnsiTheme="minorHAnsi" w:cs="Latha"/>
          <w:sz w:val="22"/>
          <w:szCs w:val="22"/>
        </w:rPr>
        <w:t xml:space="preserve"> COVID-19 </w:t>
      </w:r>
      <w:r w:rsidR="00453FD2">
        <w:rPr>
          <w:rFonts w:asciiTheme="minorHAnsi" w:hAnsiTheme="minorHAnsi" w:cs="Latha"/>
          <w:sz w:val="22"/>
          <w:szCs w:val="22"/>
        </w:rPr>
        <w:t>data</w:t>
      </w:r>
      <w:r w:rsidR="003758EF">
        <w:rPr>
          <w:rFonts w:asciiTheme="minorHAnsi" w:hAnsiTheme="minorHAnsi" w:cs="Latha"/>
          <w:sz w:val="22"/>
          <w:szCs w:val="22"/>
        </w:rPr>
        <w:t xml:space="preserve"> for assisted living facilities</w:t>
      </w:r>
      <w:r>
        <w:rPr>
          <w:rFonts w:asciiTheme="minorHAnsi" w:hAnsiTheme="minorHAnsi" w:cs="Latha"/>
          <w:sz w:val="22"/>
          <w:szCs w:val="22"/>
        </w:rPr>
        <w:t xml:space="preserve">; found large increase in cases and deaths over two month time period, wrote policy brief </w:t>
      </w:r>
      <w:r w:rsidR="004275BC">
        <w:rPr>
          <w:rFonts w:asciiTheme="minorHAnsi" w:hAnsiTheme="minorHAnsi" w:cs="Latha"/>
          <w:sz w:val="22"/>
          <w:szCs w:val="22"/>
        </w:rPr>
        <w:t>synthesizing</w:t>
      </w:r>
      <w:r>
        <w:rPr>
          <w:rFonts w:asciiTheme="minorHAnsi" w:hAnsiTheme="minorHAnsi" w:cs="Latha"/>
          <w:sz w:val="22"/>
          <w:szCs w:val="22"/>
        </w:rPr>
        <w:t xml:space="preserve"> findings </w:t>
      </w:r>
      <w:r w:rsidR="005C3E96">
        <w:rPr>
          <w:rFonts w:asciiTheme="minorHAnsi" w:hAnsiTheme="minorHAnsi" w:cs="Latha"/>
          <w:sz w:val="22"/>
          <w:szCs w:val="22"/>
        </w:rPr>
        <w:t>while calling attention to</w:t>
      </w:r>
      <w:r>
        <w:rPr>
          <w:rFonts w:asciiTheme="minorHAnsi" w:hAnsiTheme="minorHAnsi" w:cs="Latha"/>
          <w:sz w:val="22"/>
          <w:szCs w:val="22"/>
        </w:rPr>
        <w:t xml:space="preserve"> fragmented, incomplete nature of state reporting;  </w:t>
      </w:r>
    </w:p>
    <w:p w14:paraId="4A16A327" w14:textId="77777777" w:rsidR="003758EF" w:rsidRDefault="00130A93" w:rsidP="003758EF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Theme="minorHAnsi" w:hAnsiTheme="minorHAnsi" w:cs="Latha"/>
          <w:sz w:val="22"/>
          <w:szCs w:val="22"/>
        </w:rPr>
      </w:pPr>
      <w:r>
        <w:rPr>
          <w:rFonts w:asciiTheme="minorHAnsi" w:hAnsiTheme="minorHAnsi" w:cs="Latha"/>
          <w:sz w:val="22"/>
          <w:szCs w:val="22"/>
        </w:rPr>
        <w:lastRenderedPageBreak/>
        <w:t>W</w:t>
      </w:r>
      <w:r w:rsidR="00453FD2">
        <w:rPr>
          <w:rFonts w:asciiTheme="minorHAnsi" w:hAnsiTheme="minorHAnsi" w:cs="Latha"/>
          <w:sz w:val="22"/>
          <w:szCs w:val="22"/>
        </w:rPr>
        <w:t>orked under tight deadlines to analyze data</w:t>
      </w:r>
      <w:r w:rsidR="001D3167">
        <w:rPr>
          <w:rFonts w:asciiTheme="minorHAnsi" w:hAnsiTheme="minorHAnsi" w:cs="Latha"/>
          <w:sz w:val="22"/>
          <w:szCs w:val="22"/>
        </w:rPr>
        <w:t xml:space="preserve"> </w:t>
      </w:r>
      <w:r w:rsidR="00453FD2">
        <w:rPr>
          <w:rFonts w:asciiTheme="minorHAnsi" w:hAnsiTheme="minorHAnsi" w:cs="Latha"/>
          <w:sz w:val="22"/>
          <w:szCs w:val="22"/>
        </w:rPr>
        <w:t xml:space="preserve">and </w:t>
      </w:r>
      <w:r w:rsidR="00237FD3">
        <w:rPr>
          <w:rFonts w:asciiTheme="minorHAnsi" w:hAnsiTheme="minorHAnsi" w:cs="Latha"/>
          <w:sz w:val="22"/>
          <w:szCs w:val="22"/>
        </w:rPr>
        <w:t>produce</w:t>
      </w:r>
      <w:r w:rsidR="001D3167">
        <w:rPr>
          <w:rFonts w:asciiTheme="minorHAnsi" w:hAnsiTheme="minorHAnsi" w:cs="Latha"/>
          <w:sz w:val="22"/>
          <w:szCs w:val="22"/>
        </w:rPr>
        <w:t xml:space="preserve"> briefs</w:t>
      </w:r>
      <w:r w:rsidR="004275BC">
        <w:rPr>
          <w:rFonts w:asciiTheme="minorHAnsi" w:hAnsiTheme="minorHAnsi" w:cs="Latha"/>
          <w:sz w:val="22"/>
          <w:szCs w:val="22"/>
        </w:rPr>
        <w:t xml:space="preserve"> </w:t>
      </w:r>
      <w:r w:rsidR="003C2187">
        <w:rPr>
          <w:rFonts w:asciiTheme="minorHAnsi" w:hAnsiTheme="minorHAnsi" w:cs="Latha"/>
          <w:sz w:val="22"/>
          <w:szCs w:val="22"/>
        </w:rPr>
        <w:t>on timely health policy-related issues, examining</w:t>
      </w:r>
      <w:r w:rsidR="001D3167">
        <w:rPr>
          <w:rFonts w:asciiTheme="minorHAnsi" w:hAnsiTheme="minorHAnsi" w:cs="Latha"/>
          <w:sz w:val="22"/>
          <w:szCs w:val="22"/>
        </w:rPr>
        <w:t xml:space="preserve"> implications </w:t>
      </w:r>
      <w:r w:rsidR="003C2187">
        <w:rPr>
          <w:rFonts w:asciiTheme="minorHAnsi" w:hAnsiTheme="minorHAnsi" w:cs="Latha"/>
          <w:sz w:val="22"/>
          <w:szCs w:val="22"/>
        </w:rPr>
        <w:t>for impacted populations and program spending</w:t>
      </w:r>
      <w:r w:rsidR="001D3167">
        <w:rPr>
          <w:rFonts w:asciiTheme="minorHAnsi" w:hAnsiTheme="minorHAnsi" w:cs="Latha"/>
          <w:sz w:val="22"/>
          <w:szCs w:val="22"/>
        </w:rPr>
        <w:t>;</w:t>
      </w:r>
      <w:r w:rsidR="004275BC">
        <w:rPr>
          <w:rFonts w:asciiTheme="minorHAnsi" w:hAnsiTheme="minorHAnsi" w:cs="Latha"/>
          <w:sz w:val="22"/>
          <w:szCs w:val="22"/>
        </w:rPr>
        <w:t xml:space="preserve">  </w:t>
      </w:r>
      <w:r w:rsidR="00453FD2">
        <w:rPr>
          <w:rFonts w:asciiTheme="minorHAnsi" w:hAnsiTheme="minorHAnsi" w:cs="Latha"/>
          <w:sz w:val="22"/>
          <w:szCs w:val="22"/>
        </w:rPr>
        <w:t xml:space="preserve">   </w:t>
      </w:r>
    </w:p>
    <w:p w14:paraId="119C1A65" w14:textId="43506CE0" w:rsidR="004275BC" w:rsidRPr="001A4DC3" w:rsidRDefault="004275BC" w:rsidP="003758EF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Theme="minorHAnsi" w:hAnsiTheme="minorHAnsi" w:cs="Latha"/>
          <w:sz w:val="22"/>
          <w:szCs w:val="22"/>
        </w:rPr>
      </w:pPr>
      <w:r w:rsidRPr="003758EF">
        <w:rPr>
          <w:rFonts w:asciiTheme="minorHAnsi" w:hAnsiTheme="minorHAnsi" w:cs="Latha"/>
          <w:sz w:val="22"/>
          <w:szCs w:val="22"/>
        </w:rPr>
        <w:t xml:space="preserve">Collaborated successfully with </w:t>
      </w:r>
      <w:r w:rsidR="00B15913" w:rsidRPr="003758EF">
        <w:rPr>
          <w:rFonts w:asciiTheme="minorHAnsi" w:hAnsiTheme="minorHAnsi" w:cs="Latha"/>
          <w:sz w:val="22"/>
          <w:szCs w:val="22"/>
        </w:rPr>
        <w:t>various</w:t>
      </w:r>
      <w:r w:rsidRPr="003758EF">
        <w:rPr>
          <w:rFonts w:asciiTheme="minorHAnsi" w:hAnsiTheme="minorHAnsi" w:cs="Latha"/>
          <w:sz w:val="22"/>
          <w:szCs w:val="22"/>
        </w:rPr>
        <w:t xml:space="preserve"> in-house and external teams </w:t>
      </w:r>
      <w:r w:rsidRPr="003758EF">
        <w:rPr>
          <w:rFonts w:asciiTheme="minorHAnsi" w:hAnsiTheme="minorHAnsi" w:cstheme="minorHAnsi"/>
          <w:sz w:val="22"/>
          <w:szCs w:val="22"/>
          <w:shd w:val="clear" w:color="auto" w:fill="FFFFFF"/>
        </w:rPr>
        <w:t>on all aspects of research project activities, including conception, preliminary research, data sourcing and analysis, and synthesis and publication of findings.</w:t>
      </w:r>
    </w:p>
    <w:p w14:paraId="7F6D96BA" w14:textId="77777777" w:rsidR="001A4DC3" w:rsidRPr="003758EF" w:rsidRDefault="001A4DC3" w:rsidP="001A4DC3">
      <w:pPr>
        <w:pStyle w:val="ListParagraph"/>
        <w:spacing w:line="276" w:lineRule="auto"/>
        <w:jc w:val="both"/>
        <w:rPr>
          <w:rFonts w:asciiTheme="minorHAnsi" w:hAnsiTheme="minorHAnsi" w:cs="Latha"/>
          <w:sz w:val="22"/>
          <w:szCs w:val="22"/>
        </w:rPr>
      </w:pPr>
    </w:p>
    <w:p w14:paraId="5584E1AE" w14:textId="5F3BD958" w:rsidR="008D4E4F" w:rsidRPr="000B5799" w:rsidRDefault="008D4E4F" w:rsidP="008D4E4F">
      <w:pPr>
        <w:spacing w:line="276" w:lineRule="auto"/>
        <w:rPr>
          <w:rFonts w:ascii="Calibri" w:hAnsi="Calibri" w:cs="Latha"/>
          <w:b/>
          <w:sz w:val="22"/>
          <w:szCs w:val="22"/>
        </w:rPr>
      </w:pPr>
      <w:proofErr w:type="gramStart"/>
      <w:r w:rsidRPr="000B5799">
        <w:rPr>
          <w:rFonts w:ascii="Calibri" w:hAnsi="Calibri" w:cs="Latha"/>
          <w:b/>
          <w:sz w:val="22"/>
          <w:szCs w:val="22"/>
        </w:rPr>
        <w:t>Legacy Health System.</w:t>
      </w:r>
      <w:proofErr w:type="gramEnd"/>
      <w:r w:rsidRPr="000B5799">
        <w:rPr>
          <w:rFonts w:ascii="Calibri" w:hAnsi="Calibri" w:cs="Latha"/>
          <w:b/>
          <w:sz w:val="22"/>
          <w:szCs w:val="22"/>
        </w:rPr>
        <w:t xml:space="preserve">  </w:t>
      </w:r>
      <w:proofErr w:type="gramStart"/>
      <w:r>
        <w:rPr>
          <w:rFonts w:ascii="Calibri" w:hAnsi="Calibri" w:cs="Latha"/>
          <w:sz w:val="22"/>
          <w:szCs w:val="22"/>
        </w:rPr>
        <w:t xml:space="preserve">Portland, Oregon &amp; </w:t>
      </w:r>
      <w:r w:rsidRPr="000B5799">
        <w:rPr>
          <w:rFonts w:ascii="Calibri" w:hAnsi="Calibri" w:cs="Latha"/>
          <w:sz w:val="22"/>
          <w:szCs w:val="22"/>
        </w:rPr>
        <w:t>Vancouver, Washington.</w:t>
      </w:r>
      <w:proofErr w:type="gramEnd"/>
      <w:r>
        <w:rPr>
          <w:rFonts w:ascii="Calibri" w:hAnsi="Calibri" w:cs="Latha"/>
          <w:sz w:val="22"/>
          <w:szCs w:val="22"/>
        </w:rPr>
        <w:t xml:space="preserve">                               </w:t>
      </w:r>
      <w:r w:rsidRPr="008D4E4F">
        <w:rPr>
          <w:rFonts w:ascii="Calibri" w:hAnsi="Calibri" w:cs="Latha"/>
          <w:b/>
          <w:sz w:val="22"/>
          <w:szCs w:val="22"/>
        </w:rPr>
        <w:t>2012-2015</w:t>
      </w:r>
      <w:r w:rsidRPr="000B5799">
        <w:rPr>
          <w:rFonts w:ascii="Calibri" w:hAnsi="Calibri" w:cs="Latha"/>
          <w:sz w:val="22"/>
          <w:szCs w:val="22"/>
        </w:rPr>
        <w:t xml:space="preserve"> </w:t>
      </w:r>
      <w:r w:rsidRPr="000B5799">
        <w:rPr>
          <w:rFonts w:ascii="Calibri" w:hAnsi="Calibri" w:cs="Latha"/>
          <w:b/>
          <w:sz w:val="22"/>
          <w:szCs w:val="22"/>
        </w:rPr>
        <w:t xml:space="preserve">     </w:t>
      </w:r>
    </w:p>
    <w:p w14:paraId="4C07FD96" w14:textId="4D584D6C" w:rsidR="008D4E4F" w:rsidRDefault="008D4E4F" w:rsidP="00EB7DA3">
      <w:pPr>
        <w:spacing w:line="276" w:lineRule="auto"/>
        <w:jc w:val="both"/>
        <w:rPr>
          <w:rFonts w:ascii="Calibri" w:hAnsi="Calibri" w:cs="Latha"/>
          <w:sz w:val="22"/>
          <w:szCs w:val="22"/>
        </w:rPr>
      </w:pPr>
      <w:r w:rsidRPr="000B5799">
        <w:rPr>
          <w:rFonts w:ascii="Calibri" w:hAnsi="Calibri" w:cs="Latha"/>
          <w:b/>
          <w:i/>
          <w:sz w:val="22"/>
          <w:szCs w:val="22"/>
        </w:rPr>
        <w:t xml:space="preserve">Care </w:t>
      </w:r>
      <w:proofErr w:type="gramStart"/>
      <w:r w:rsidRPr="000B5799">
        <w:rPr>
          <w:rFonts w:ascii="Calibri" w:hAnsi="Calibri" w:cs="Latha"/>
          <w:b/>
          <w:i/>
          <w:sz w:val="22"/>
          <w:szCs w:val="22"/>
        </w:rPr>
        <w:t>Manager</w:t>
      </w:r>
      <w:r>
        <w:rPr>
          <w:rFonts w:ascii="Calibri" w:hAnsi="Calibri" w:cs="Latha"/>
          <w:b/>
          <w:sz w:val="22"/>
          <w:szCs w:val="22"/>
        </w:rPr>
        <w:t xml:space="preserve">  ▪</w:t>
      </w:r>
      <w:proofErr w:type="gramEnd"/>
      <w:r>
        <w:rPr>
          <w:rFonts w:ascii="Calibri" w:hAnsi="Calibri" w:cs="Latha"/>
          <w:b/>
          <w:sz w:val="22"/>
          <w:szCs w:val="22"/>
        </w:rPr>
        <w:t xml:space="preserve">  </w:t>
      </w:r>
      <w:r w:rsidRPr="000B5799">
        <w:rPr>
          <w:rFonts w:ascii="Calibri" w:hAnsi="Calibri" w:cs="Latha"/>
          <w:sz w:val="22"/>
          <w:szCs w:val="22"/>
        </w:rPr>
        <w:t xml:space="preserve">Helped patients identify and manage areas of psychosocial risk </w:t>
      </w:r>
      <w:r w:rsidR="000974AD">
        <w:rPr>
          <w:rFonts w:ascii="Calibri" w:hAnsi="Calibri" w:cs="Latha"/>
          <w:sz w:val="22"/>
          <w:szCs w:val="22"/>
        </w:rPr>
        <w:t xml:space="preserve">through direct provision of </w:t>
      </w:r>
      <w:r w:rsidRPr="000B5799">
        <w:rPr>
          <w:rFonts w:ascii="Calibri" w:hAnsi="Calibri" w:cs="Latha"/>
          <w:sz w:val="22"/>
          <w:szCs w:val="22"/>
        </w:rPr>
        <w:t>social work services</w:t>
      </w:r>
      <w:r w:rsidR="000974AD">
        <w:rPr>
          <w:rFonts w:ascii="Calibri" w:hAnsi="Calibri" w:cs="Latha"/>
          <w:sz w:val="22"/>
          <w:szCs w:val="22"/>
        </w:rPr>
        <w:t xml:space="preserve"> and development of related programs</w:t>
      </w:r>
      <w:r w:rsidRPr="000B5799">
        <w:rPr>
          <w:rFonts w:ascii="Calibri" w:hAnsi="Calibri" w:cs="Latha"/>
          <w:sz w:val="22"/>
          <w:szCs w:val="22"/>
        </w:rPr>
        <w:t xml:space="preserve">.  </w:t>
      </w:r>
      <w:proofErr w:type="gramStart"/>
      <w:r w:rsidRPr="000B5799">
        <w:rPr>
          <w:rFonts w:ascii="Calibri" w:hAnsi="Calibri" w:cs="Latha"/>
          <w:sz w:val="22"/>
          <w:szCs w:val="22"/>
        </w:rPr>
        <w:t>Collaborated with</w:t>
      </w:r>
      <w:r w:rsidR="001A4DC3">
        <w:rPr>
          <w:rFonts w:ascii="Calibri" w:hAnsi="Calibri" w:cs="Latha"/>
          <w:sz w:val="22"/>
          <w:szCs w:val="22"/>
        </w:rPr>
        <w:t xml:space="preserve"> care team</w:t>
      </w:r>
      <w:r w:rsidRPr="000B5799">
        <w:rPr>
          <w:rFonts w:ascii="Calibri" w:hAnsi="Calibri" w:cs="Latha"/>
          <w:sz w:val="22"/>
          <w:szCs w:val="22"/>
        </w:rPr>
        <w:t xml:space="preserve"> to address basic, medical, pharmacological, and psychosocial needs for underserved, medically fragile patients in primary care and pulmonary critical care setting.</w:t>
      </w:r>
      <w:proofErr w:type="gramEnd"/>
    </w:p>
    <w:p w14:paraId="71D7B042" w14:textId="4B390A44" w:rsidR="003C2187" w:rsidRPr="003C2187" w:rsidRDefault="003C2187" w:rsidP="00EB7DA3">
      <w:pPr>
        <w:spacing w:line="276" w:lineRule="auto"/>
        <w:jc w:val="both"/>
        <w:rPr>
          <w:rFonts w:ascii="Calibri" w:hAnsi="Calibri" w:cs="Latha"/>
          <w:sz w:val="22"/>
          <w:szCs w:val="22"/>
          <w:u w:val="single"/>
        </w:rPr>
      </w:pPr>
      <w:r w:rsidRPr="001C0EE0">
        <w:rPr>
          <w:rFonts w:ascii="Calibri" w:hAnsi="Calibri" w:cs="Latha"/>
          <w:sz w:val="22"/>
          <w:szCs w:val="22"/>
          <w:u w:val="single"/>
        </w:rPr>
        <w:t>Select Accomplishments:</w:t>
      </w:r>
    </w:p>
    <w:p w14:paraId="22AFEFCA" w14:textId="7BE2AEC2" w:rsidR="008D4E4F" w:rsidRPr="000B5799" w:rsidRDefault="008D4E4F" w:rsidP="008D4E4F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Calibri" w:hAnsi="Calibri" w:cs="Latha"/>
          <w:sz w:val="22"/>
          <w:szCs w:val="22"/>
        </w:rPr>
      </w:pPr>
      <w:r w:rsidRPr="000B5799">
        <w:rPr>
          <w:rFonts w:ascii="Calibri" w:eastAsia="Calibri" w:hAnsi="Calibri"/>
          <w:sz w:val="22"/>
          <w:szCs w:val="22"/>
        </w:rPr>
        <w:t xml:space="preserve">Utilized </w:t>
      </w:r>
      <w:r w:rsidR="000974AD">
        <w:rPr>
          <w:rFonts w:ascii="Calibri" w:hAnsi="Calibri"/>
          <w:sz w:val="22"/>
          <w:szCs w:val="22"/>
        </w:rPr>
        <w:t xml:space="preserve">various therapeutic strategies </w:t>
      </w:r>
      <w:r w:rsidR="00640902">
        <w:rPr>
          <w:rFonts w:ascii="Calibri" w:hAnsi="Calibri"/>
          <w:sz w:val="22"/>
          <w:szCs w:val="22"/>
        </w:rPr>
        <w:t xml:space="preserve">with patients </w:t>
      </w:r>
      <w:r w:rsidR="003C2187">
        <w:rPr>
          <w:rFonts w:ascii="Calibri" w:hAnsi="Calibri"/>
          <w:sz w:val="22"/>
          <w:szCs w:val="22"/>
        </w:rPr>
        <w:t xml:space="preserve">(ex: </w:t>
      </w:r>
      <w:r w:rsidR="00640902">
        <w:rPr>
          <w:rFonts w:ascii="Calibri" w:hAnsi="Calibri"/>
          <w:sz w:val="22"/>
          <w:szCs w:val="22"/>
        </w:rPr>
        <w:t>Motivational Interviewing and Cognitive Behavioral Therapy</w:t>
      </w:r>
      <w:r w:rsidR="00B15913">
        <w:rPr>
          <w:rFonts w:ascii="Calibri" w:hAnsi="Calibri"/>
          <w:sz w:val="22"/>
          <w:szCs w:val="22"/>
        </w:rPr>
        <w:t>)</w:t>
      </w:r>
      <w:r w:rsidR="00640902">
        <w:rPr>
          <w:rFonts w:ascii="Calibri" w:hAnsi="Calibri"/>
          <w:sz w:val="22"/>
          <w:szCs w:val="22"/>
        </w:rPr>
        <w:t xml:space="preserve"> to explore challenging situations and identify and implement  solutions;</w:t>
      </w:r>
    </w:p>
    <w:p w14:paraId="528ECD5B" w14:textId="6DE2781A" w:rsidR="008D4E4F" w:rsidRPr="000B5799" w:rsidRDefault="008D4E4F" w:rsidP="008D4E4F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Calibri" w:hAnsi="Calibri" w:cs="Latha"/>
          <w:sz w:val="22"/>
          <w:szCs w:val="22"/>
        </w:rPr>
      </w:pPr>
      <w:r w:rsidRPr="000B5799">
        <w:rPr>
          <w:rFonts w:ascii="Calibri" w:hAnsi="Calibri" w:cs="Latha"/>
          <w:sz w:val="22"/>
          <w:szCs w:val="22"/>
        </w:rPr>
        <w:t>Des</w:t>
      </w:r>
      <w:r w:rsidR="00640902">
        <w:rPr>
          <w:rFonts w:ascii="Calibri" w:hAnsi="Calibri" w:cs="Latha"/>
          <w:sz w:val="22"/>
          <w:szCs w:val="22"/>
        </w:rPr>
        <w:t>igned screening to assess socioeconomic</w:t>
      </w:r>
      <w:r w:rsidR="003C2187">
        <w:rPr>
          <w:rFonts w:ascii="Calibri" w:hAnsi="Calibri" w:cs="Latha"/>
          <w:sz w:val="22"/>
          <w:szCs w:val="22"/>
        </w:rPr>
        <w:t xml:space="preserve"> risk in </w:t>
      </w:r>
      <w:r w:rsidRPr="000B5799">
        <w:rPr>
          <w:rFonts w:ascii="Calibri" w:hAnsi="Calibri" w:cs="Latha"/>
          <w:sz w:val="22"/>
          <w:szCs w:val="22"/>
        </w:rPr>
        <w:t xml:space="preserve">patients with </w:t>
      </w:r>
      <w:r w:rsidR="003C2187">
        <w:rPr>
          <w:rFonts w:ascii="Calibri" w:hAnsi="Calibri" w:cs="Latha"/>
          <w:sz w:val="22"/>
          <w:szCs w:val="22"/>
        </w:rPr>
        <w:t xml:space="preserve">moderate-to-severe COPD, with </w:t>
      </w:r>
      <w:r w:rsidRPr="000B5799">
        <w:rPr>
          <w:rFonts w:ascii="Calibri" w:hAnsi="Calibri" w:cs="Latha"/>
          <w:sz w:val="22"/>
          <w:szCs w:val="22"/>
        </w:rPr>
        <w:t xml:space="preserve">goal of optimizing health outcomes and preventing </w:t>
      </w:r>
      <w:r w:rsidR="003C2187">
        <w:rPr>
          <w:rFonts w:ascii="Calibri" w:hAnsi="Calibri" w:cs="Latha"/>
          <w:sz w:val="22"/>
          <w:szCs w:val="22"/>
        </w:rPr>
        <w:t>hospitalizations and ED visits;</w:t>
      </w:r>
    </w:p>
    <w:p w14:paraId="4B690602" w14:textId="77777777" w:rsidR="008D4E4F" w:rsidRPr="000B5799" w:rsidRDefault="008D4E4F" w:rsidP="008D4E4F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Calibri" w:hAnsi="Calibri" w:cs="Latha"/>
          <w:sz w:val="22"/>
          <w:szCs w:val="22"/>
        </w:rPr>
      </w:pPr>
      <w:r w:rsidRPr="000B5799">
        <w:rPr>
          <w:rFonts w:ascii="Calibri" w:hAnsi="Calibri" w:cs="Latha"/>
          <w:sz w:val="22"/>
          <w:szCs w:val="22"/>
        </w:rPr>
        <w:t>Developed and implemented assessment and tracking system for pilot program to improve accessibility of lung cancer screening for patients meeting high-risk criteria;</w:t>
      </w:r>
    </w:p>
    <w:p w14:paraId="17184E6D" w14:textId="77777777" w:rsidR="008D4E4F" w:rsidRPr="000B5799" w:rsidRDefault="008D4E4F" w:rsidP="008D4E4F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Calibri" w:hAnsi="Calibri" w:cs="Latha"/>
          <w:sz w:val="22"/>
          <w:szCs w:val="22"/>
        </w:rPr>
      </w:pPr>
      <w:r w:rsidRPr="000B5799">
        <w:rPr>
          <w:rFonts w:ascii="Calibri" w:hAnsi="Calibri" w:cs="Latha"/>
          <w:sz w:val="22"/>
          <w:szCs w:val="22"/>
        </w:rPr>
        <w:t>Presented staff in-service training on Health Literacy and Teach Back model of provider/patient communication to diverse groups of physicians and staff as part of system-wide rollout;</w:t>
      </w:r>
    </w:p>
    <w:p w14:paraId="1A855AF4" w14:textId="67FE9B30" w:rsidR="008D4E4F" w:rsidRPr="000B5799" w:rsidRDefault="008D4E4F" w:rsidP="008D4E4F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Calibri" w:hAnsi="Calibri" w:cs="Latha"/>
          <w:sz w:val="22"/>
          <w:szCs w:val="22"/>
        </w:rPr>
      </w:pPr>
      <w:r w:rsidRPr="000B5799">
        <w:rPr>
          <w:rFonts w:ascii="Calibri" w:hAnsi="Calibri" w:cs="Latha"/>
          <w:sz w:val="22"/>
          <w:szCs w:val="22"/>
        </w:rPr>
        <w:t>Created and implemented system for tracking and follow-up of pati</w:t>
      </w:r>
      <w:r w:rsidR="00640902">
        <w:rPr>
          <w:rFonts w:ascii="Calibri" w:hAnsi="Calibri" w:cs="Latha"/>
          <w:sz w:val="22"/>
          <w:szCs w:val="22"/>
        </w:rPr>
        <w:t xml:space="preserve">ent depression screening (PHQ-9) scores to further integrate and standardize </w:t>
      </w:r>
      <w:r w:rsidRPr="000B5799">
        <w:rPr>
          <w:rFonts w:ascii="Calibri" w:hAnsi="Calibri" w:cs="Latha"/>
          <w:sz w:val="22"/>
          <w:szCs w:val="22"/>
        </w:rPr>
        <w:t>behavioral healthcare in primary care setting.</w:t>
      </w:r>
    </w:p>
    <w:p w14:paraId="08FF14B1" w14:textId="77777777" w:rsidR="008D4E4F" w:rsidRPr="000B5799" w:rsidRDefault="008D4E4F" w:rsidP="008D4E4F">
      <w:pPr>
        <w:spacing w:line="276" w:lineRule="auto"/>
        <w:jc w:val="both"/>
        <w:rPr>
          <w:rFonts w:ascii="Calibri" w:hAnsi="Calibri" w:cs="Latha"/>
          <w:b/>
          <w:sz w:val="22"/>
          <w:szCs w:val="22"/>
        </w:rPr>
      </w:pPr>
    </w:p>
    <w:p w14:paraId="1852B3D2" w14:textId="2E8FA228" w:rsidR="008D4E4F" w:rsidRPr="00E95EF7" w:rsidRDefault="008D4E4F" w:rsidP="008D4E4F">
      <w:pPr>
        <w:spacing w:line="276" w:lineRule="auto"/>
        <w:rPr>
          <w:rFonts w:ascii="Calibri" w:hAnsi="Calibri" w:cs="Latha"/>
          <w:b/>
          <w:sz w:val="22"/>
          <w:szCs w:val="22"/>
        </w:rPr>
      </w:pPr>
      <w:r w:rsidRPr="000B5799">
        <w:rPr>
          <w:rFonts w:ascii="Calibri" w:hAnsi="Calibri" w:cs="Latha"/>
          <w:b/>
          <w:sz w:val="22"/>
          <w:szCs w:val="22"/>
        </w:rPr>
        <w:t xml:space="preserve">Outside </w:t>
      </w:r>
      <w:proofErr w:type="gramStart"/>
      <w:r w:rsidRPr="000B5799">
        <w:rPr>
          <w:rFonts w:ascii="Calibri" w:hAnsi="Calibri" w:cs="Latha"/>
          <w:b/>
          <w:sz w:val="22"/>
          <w:szCs w:val="22"/>
        </w:rPr>
        <w:t>In</w:t>
      </w:r>
      <w:proofErr w:type="gramEnd"/>
      <w:r w:rsidRPr="000B5799">
        <w:rPr>
          <w:rFonts w:ascii="Calibri" w:hAnsi="Calibri" w:cs="Latha"/>
          <w:b/>
          <w:sz w:val="22"/>
          <w:szCs w:val="22"/>
        </w:rPr>
        <w:t xml:space="preserve"> Medical Clinic.  </w:t>
      </w:r>
      <w:r w:rsidRPr="000B5799">
        <w:rPr>
          <w:rFonts w:ascii="Calibri" w:hAnsi="Calibri" w:cs="Latha"/>
          <w:sz w:val="22"/>
          <w:szCs w:val="22"/>
        </w:rPr>
        <w:t>Portland, Oregon.</w:t>
      </w:r>
      <w:r w:rsidR="00E95EF7">
        <w:rPr>
          <w:rFonts w:ascii="Calibri" w:hAnsi="Calibri" w:cs="Latha"/>
          <w:sz w:val="22"/>
          <w:szCs w:val="22"/>
        </w:rPr>
        <w:t xml:space="preserve">                                                                         </w:t>
      </w:r>
      <w:r w:rsidR="00E95EF7" w:rsidRPr="000B5799">
        <w:rPr>
          <w:rFonts w:ascii="Calibri" w:hAnsi="Calibri" w:cs="Latha"/>
          <w:b/>
          <w:sz w:val="22"/>
          <w:szCs w:val="22"/>
        </w:rPr>
        <w:t>2008-2012</w:t>
      </w:r>
      <w:r w:rsidR="00E95EF7">
        <w:rPr>
          <w:rFonts w:ascii="Calibri" w:hAnsi="Calibri" w:cs="Latha"/>
          <w:sz w:val="22"/>
          <w:szCs w:val="22"/>
        </w:rPr>
        <w:t xml:space="preserve"> </w:t>
      </w:r>
    </w:p>
    <w:p w14:paraId="2359B032" w14:textId="24EE7C4E" w:rsidR="008D4E4F" w:rsidRDefault="008D4E4F" w:rsidP="00EB7DA3">
      <w:pPr>
        <w:spacing w:line="276" w:lineRule="auto"/>
        <w:jc w:val="both"/>
        <w:rPr>
          <w:rFonts w:ascii="Calibri" w:hAnsi="Calibri" w:cs="Latha"/>
          <w:sz w:val="22"/>
          <w:szCs w:val="22"/>
        </w:rPr>
      </w:pPr>
      <w:r w:rsidRPr="000B5799">
        <w:rPr>
          <w:rFonts w:ascii="Calibri" w:hAnsi="Calibri" w:cs="Latha"/>
          <w:b/>
          <w:i/>
          <w:sz w:val="22"/>
          <w:szCs w:val="22"/>
        </w:rPr>
        <w:t>Health Access Coordinator</w:t>
      </w:r>
      <w:r w:rsidR="0021418B">
        <w:rPr>
          <w:rFonts w:ascii="Calibri" w:hAnsi="Calibri" w:cs="Latha"/>
          <w:b/>
          <w:sz w:val="22"/>
          <w:szCs w:val="22"/>
        </w:rPr>
        <w:t xml:space="preserve"> </w:t>
      </w:r>
      <w:r w:rsidR="00EB7DA3">
        <w:rPr>
          <w:rFonts w:ascii="Calibri" w:hAnsi="Calibri" w:cs="Latha"/>
          <w:b/>
          <w:sz w:val="22"/>
          <w:szCs w:val="22"/>
        </w:rPr>
        <w:t xml:space="preserve">▪ </w:t>
      </w:r>
      <w:r w:rsidRPr="000B5799">
        <w:rPr>
          <w:rFonts w:ascii="Calibri" w:hAnsi="Calibri" w:cs="Latha"/>
          <w:sz w:val="22"/>
          <w:szCs w:val="22"/>
        </w:rPr>
        <w:t xml:space="preserve">Managed all medical social work and enabling services for urban Federally Qualified Health Center </w:t>
      </w:r>
      <w:r w:rsidR="003C2187">
        <w:rPr>
          <w:rFonts w:ascii="Calibri" w:hAnsi="Calibri" w:cs="Latha"/>
          <w:sz w:val="22"/>
          <w:szCs w:val="22"/>
        </w:rPr>
        <w:t xml:space="preserve">(FQHC) </w:t>
      </w:r>
      <w:r w:rsidRPr="000B5799">
        <w:rPr>
          <w:rFonts w:ascii="Calibri" w:hAnsi="Calibri" w:cs="Latha"/>
          <w:sz w:val="22"/>
          <w:szCs w:val="22"/>
        </w:rPr>
        <w:t xml:space="preserve">targeting hard-to-reach population.  </w:t>
      </w:r>
      <w:proofErr w:type="gramStart"/>
      <w:r w:rsidRPr="000B5799">
        <w:rPr>
          <w:rFonts w:ascii="Calibri" w:hAnsi="Calibri" w:cs="Latha"/>
          <w:sz w:val="22"/>
          <w:szCs w:val="22"/>
        </w:rPr>
        <w:t>Provided case management, care coordination, healthcare navigation, and benefits entitlement services to individuals and families with complex medical and socioeconomic needs.</w:t>
      </w:r>
      <w:proofErr w:type="gramEnd"/>
      <w:r w:rsidRPr="000B5799">
        <w:rPr>
          <w:rFonts w:ascii="Calibri" w:hAnsi="Calibri" w:cs="Latha"/>
          <w:sz w:val="22"/>
          <w:szCs w:val="22"/>
        </w:rPr>
        <w:t xml:space="preserve">  </w:t>
      </w:r>
      <w:proofErr w:type="gramStart"/>
      <w:r w:rsidRPr="000B5799">
        <w:rPr>
          <w:rFonts w:ascii="Calibri" w:hAnsi="Calibri" w:cs="Latha"/>
          <w:sz w:val="22"/>
          <w:szCs w:val="22"/>
        </w:rPr>
        <w:t>Developed, implemented, administered, and evaluated effectiveness of integrated medico-social work programs.</w:t>
      </w:r>
      <w:proofErr w:type="gramEnd"/>
      <w:r w:rsidRPr="000B5799">
        <w:rPr>
          <w:rFonts w:ascii="Calibri" w:hAnsi="Calibri" w:cs="Latha"/>
          <w:sz w:val="22"/>
          <w:szCs w:val="22"/>
        </w:rPr>
        <w:t xml:space="preserve">  </w:t>
      </w:r>
    </w:p>
    <w:p w14:paraId="212AA0A4" w14:textId="3EF2426A" w:rsidR="00B15913" w:rsidRDefault="00B15913" w:rsidP="00EB7DA3">
      <w:pPr>
        <w:spacing w:line="276" w:lineRule="auto"/>
        <w:jc w:val="both"/>
        <w:rPr>
          <w:rFonts w:ascii="Calibri" w:hAnsi="Calibri" w:cs="Latha"/>
          <w:sz w:val="22"/>
          <w:szCs w:val="22"/>
          <w:u w:val="single"/>
        </w:rPr>
      </w:pPr>
      <w:r w:rsidRPr="001C0EE0">
        <w:rPr>
          <w:rFonts w:ascii="Calibri" w:hAnsi="Calibri" w:cs="Latha"/>
          <w:sz w:val="22"/>
          <w:szCs w:val="22"/>
          <w:u w:val="single"/>
        </w:rPr>
        <w:t>Select Accomplishments:</w:t>
      </w:r>
    </w:p>
    <w:p w14:paraId="3C4E526B" w14:textId="56952FC0" w:rsidR="00B15913" w:rsidRPr="00B15913" w:rsidRDefault="00B15913" w:rsidP="00EB7DA3">
      <w:pPr>
        <w:pStyle w:val="ListParagraph"/>
        <w:numPr>
          <w:ilvl w:val="0"/>
          <w:numId w:val="16"/>
        </w:numPr>
        <w:tabs>
          <w:tab w:val="left" w:pos="8640"/>
        </w:tabs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  <w:r w:rsidRPr="000B5799">
        <w:rPr>
          <w:rFonts w:ascii="Calibri" w:hAnsi="Calibri"/>
          <w:sz w:val="22"/>
          <w:szCs w:val="22"/>
        </w:rPr>
        <w:t>Enhanced patient access to care through advocacy and relationship-building with outside social service agencies and healthcare providers;</w:t>
      </w:r>
      <w:r w:rsidRPr="000B5799">
        <w:rPr>
          <w:rFonts w:asciiTheme="minorHAnsi" w:hAnsiTheme="minorHAnsi" w:cs="Latha"/>
          <w:sz w:val="22"/>
          <w:szCs w:val="22"/>
        </w:rPr>
        <w:t xml:space="preserve">  </w:t>
      </w:r>
    </w:p>
    <w:p w14:paraId="42C9387E" w14:textId="39E8EAEA" w:rsidR="008D4E4F" w:rsidRPr="000B5799" w:rsidRDefault="008D4E4F" w:rsidP="008D4E4F">
      <w:pPr>
        <w:numPr>
          <w:ilvl w:val="0"/>
          <w:numId w:val="16"/>
        </w:numPr>
        <w:tabs>
          <w:tab w:val="left" w:pos="8640"/>
        </w:tabs>
        <w:spacing w:line="276" w:lineRule="auto"/>
        <w:ind w:left="720"/>
        <w:jc w:val="both"/>
        <w:rPr>
          <w:rFonts w:asciiTheme="minorHAnsi" w:hAnsiTheme="minorHAnsi" w:cs="Latha"/>
          <w:sz w:val="22"/>
          <w:szCs w:val="22"/>
        </w:rPr>
      </w:pPr>
      <w:r w:rsidRPr="000B5799">
        <w:rPr>
          <w:rFonts w:asciiTheme="minorHAnsi" w:hAnsiTheme="minorHAnsi" w:cs="Latha"/>
          <w:sz w:val="22"/>
          <w:szCs w:val="22"/>
        </w:rPr>
        <w:t>Administered all M</w:t>
      </w:r>
      <w:r w:rsidR="003C2187">
        <w:rPr>
          <w:rFonts w:asciiTheme="minorHAnsi" w:hAnsiTheme="minorHAnsi" w:cs="Latha"/>
          <w:sz w:val="22"/>
          <w:szCs w:val="22"/>
        </w:rPr>
        <w:t>edicaid</w:t>
      </w:r>
      <w:r w:rsidRPr="000B5799">
        <w:rPr>
          <w:rFonts w:asciiTheme="minorHAnsi" w:hAnsiTheme="minorHAnsi" w:cs="Latha"/>
          <w:sz w:val="22"/>
          <w:szCs w:val="22"/>
        </w:rPr>
        <w:t xml:space="preserve"> outreach and enrollment for 8000-patient panel;</w:t>
      </w:r>
    </w:p>
    <w:p w14:paraId="3C891ACE" w14:textId="77777777" w:rsidR="008D4E4F" w:rsidRPr="000B5799" w:rsidRDefault="008D4E4F" w:rsidP="008D4E4F">
      <w:pPr>
        <w:pStyle w:val="ListParagraph"/>
        <w:numPr>
          <w:ilvl w:val="0"/>
          <w:numId w:val="16"/>
        </w:numPr>
        <w:tabs>
          <w:tab w:val="num" w:pos="720"/>
          <w:tab w:val="left" w:pos="7920"/>
          <w:tab w:val="left" w:pos="8640"/>
        </w:tabs>
        <w:spacing w:line="276" w:lineRule="auto"/>
        <w:ind w:left="720"/>
        <w:jc w:val="both"/>
        <w:rPr>
          <w:rFonts w:ascii="Calibri" w:hAnsi="Calibri" w:cs="Latha"/>
          <w:sz w:val="22"/>
          <w:szCs w:val="22"/>
        </w:rPr>
      </w:pPr>
      <w:r w:rsidRPr="000B5799">
        <w:rPr>
          <w:rFonts w:ascii="Calibri" w:hAnsi="Calibri" w:cs="Latha"/>
          <w:sz w:val="22"/>
          <w:szCs w:val="22"/>
        </w:rPr>
        <w:t>Managed large-scale, ongoing project to increase patient enrollment in Medicaid programs, achieving 18% increase in insured visits over last year of employment;</w:t>
      </w:r>
    </w:p>
    <w:p w14:paraId="72D6334A" w14:textId="77777777" w:rsidR="008D4E4F" w:rsidRPr="000B5799" w:rsidRDefault="008D4E4F" w:rsidP="008D4E4F">
      <w:pPr>
        <w:pStyle w:val="ListParagraph"/>
        <w:numPr>
          <w:ilvl w:val="0"/>
          <w:numId w:val="16"/>
        </w:numPr>
        <w:tabs>
          <w:tab w:val="left" w:pos="720"/>
          <w:tab w:val="left" w:pos="810"/>
          <w:tab w:val="left" w:pos="7920"/>
          <w:tab w:val="left" w:pos="8460"/>
          <w:tab w:val="left" w:pos="8640"/>
        </w:tabs>
        <w:spacing w:line="276" w:lineRule="auto"/>
        <w:ind w:left="720"/>
        <w:jc w:val="both"/>
        <w:rPr>
          <w:rFonts w:ascii="Calibri" w:hAnsi="Calibri" w:cs="Latha"/>
          <w:sz w:val="22"/>
          <w:szCs w:val="22"/>
        </w:rPr>
      </w:pPr>
      <w:r w:rsidRPr="000B5799">
        <w:rPr>
          <w:rFonts w:ascii="Calibri" w:hAnsi="Calibri" w:cs="Latha"/>
          <w:sz w:val="22"/>
          <w:szCs w:val="22"/>
        </w:rPr>
        <w:lastRenderedPageBreak/>
        <w:t>Developed, implemented, and managed Social Security Income/Social Security Disability Income (SSI/SSDI) benefits entitlement case management program, achieving 85% approval rate on initial claim with 100% upon appeal;</w:t>
      </w:r>
    </w:p>
    <w:p w14:paraId="7F002320" w14:textId="45749689" w:rsidR="001A4DC3" w:rsidRPr="003D0F4D" w:rsidRDefault="008D4E4F" w:rsidP="001A4DC3">
      <w:pPr>
        <w:pStyle w:val="ListParagraph"/>
        <w:numPr>
          <w:ilvl w:val="0"/>
          <w:numId w:val="16"/>
        </w:numPr>
        <w:tabs>
          <w:tab w:val="num" w:pos="720"/>
          <w:tab w:val="left" w:pos="7920"/>
          <w:tab w:val="left" w:pos="8640"/>
        </w:tabs>
        <w:spacing w:line="276" w:lineRule="auto"/>
        <w:ind w:left="720"/>
        <w:jc w:val="both"/>
        <w:rPr>
          <w:rFonts w:ascii="Calibri" w:hAnsi="Calibri" w:cs="Latha"/>
          <w:sz w:val="22"/>
          <w:szCs w:val="22"/>
        </w:rPr>
      </w:pPr>
      <w:r w:rsidRPr="000B5799">
        <w:rPr>
          <w:rFonts w:ascii="Calibri" w:hAnsi="Calibri" w:cs="Latha"/>
          <w:sz w:val="22"/>
          <w:szCs w:val="22"/>
        </w:rPr>
        <w:t>Oversaw agency-wide allocation and reporting of HUD housing funds.  Developed and implemented tracking s</w:t>
      </w:r>
      <w:r w:rsidR="003758EF">
        <w:rPr>
          <w:rFonts w:ascii="Calibri" w:hAnsi="Calibri" w:cs="Latha"/>
          <w:sz w:val="22"/>
          <w:szCs w:val="22"/>
        </w:rPr>
        <w:t>ystem for distribution of funds.</w:t>
      </w:r>
      <w:r w:rsidRPr="000B5799">
        <w:rPr>
          <w:rFonts w:ascii="Calibri" w:hAnsi="Calibri" w:cs="Latha"/>
          <w:sz w:val="22"/>
          <w:szCs w:val="22"/>
        </w:rPr>
        <w:t xml:space="preserve">  </w:t>
      </w:r>
    </w:p>
    <w:p w14:paraId="76707745" w14:textId="77777777" w:rsidR="00F23C3B" w:rsidRDefault="00F23C3B" w:rsidP="00031BD5">
      <w:pPr>
        <w:spacing w:line="276" w:lineRule="auto"/>
        <w:rPr>
          <w:rFonts w:asciiTheme="minorHAnsi" w:hAnsiTheme="minorHAnsi" w:cs="Latha"/>
          <w:b/>
          <w:sz w:val="22"/>
          <w:szCs w:val="22"/>
        </w:rPr>
      </w:pPr>
    </w:p>
    <w:p w14:paraId="44F0B881" w14:textId="77777777" w:rsidR="00031BD5" w:rsidRPr="00031BD5" w:rsidRDefault="00031BD5" w:rsidP="00031BD5">
      <w:pPr>
        <w:spacing w:line="276" w:lineRule="auto"/>
        <w:rPr>
          <w:rFonts w:asciiTheme="minorHAnsi" w:hAnsiTheme="minorHAnsi" w:cs="Latha"/>
          <w:b/>
          <w:sz w:val="22"/>
          <w:szCs w:val="22"/>
        </w:rPr>
      </w:pPr>
      <w:r w:rsidRPr="00031BD5">
        <w:rPr>
          <w:rFonts w:asciiTheme="minorHAnsi" w:hAnsiTheme="minorHAnsi" w:cs="Latha"/>
          <w:b/>
          <w:sz w:val="22"/>
          <w:szCs w:val="22"/>
        </w:rPr>
        <w:t>EDUCATION</w:t>
      </w:r>
    </w:p>
    <w:p w14:paraId="61E30D38" w14:textId="77777777" w:rsidR="00031BD5" w:rsidRPr="00031BD5" w:rsidRDefault="00031BD5" w:rsidP="00031BD5">
      <w:pPr>
        <w:spacing w:line="276" w:lineRule="auto"/>
        <w:rPr>
          <w:rFonts w:asciiTheme="minorHAnsi" w:hAnsiTheme="minorHAnsi" w:cs="Latha"/>
          <w:sz w:val="22"/>
          <w:szCs w:val="22"/>
        </w:rPr>
      </w:pPr>
      <w:r w:rsidRPr="00031BD5">
        <w:rPr>
          <w:rFonts w:asciiTheme="minorHAnsi" w:hAnsiTheme="minorHAnsi" w:cs="Latha"/>
          <w:b/>
          <w:sz w:val="22"/>
          <w:szCs w:val="22"/>
        </w:rPr>
        <w:t xml:space="preserve">MPH, MSW </w:t>
      </w:r>
      <w:r w:rsidRPr="00031BD5">
        <w:rPr>
          <w:rFonts w:asciiTheme="minorHAnsi" w:hAnsiTheme="minorHAnsi" w:cs="Latha"/>
          <w:sz w:val="22"/>
          <w:szCs w:val="22"/>
        </w:rPr>
        <w:t xml:space="preserve">(dual Master’s in Public Health and Social Work) completed 2018.  </w:t>
      </w:r>
    </w:p>
    <w:p w14:paraId="5E7F0DCF" w14:textId="77777777" w:rsidR="00031BD5" w:rsidRPr="00031BD5" w:rsidRDefault="00031BD5" w:rsidP="00031BD5">
      <w:pPr>
        <w:spacing w:line="276" w:lineRule="auto"/>
        <w:rPr>
          <w:rFonts w:asciiTheme="minorHAnsi" w:hAnsiTheme="minorHAnsi" w:cs="Latha"/>
          <w:sz w:val="22"/>
          <w:szCs w:val="22"/>
        </w:rPr>
      </w:pPr>
      <w:proofErr w:type="gramStart"/>
      <w:r w:rsidRPr="00031BD5">
        <w:rPr>
          <w:rFonts w:asciiTheme="minorHAnsi" w:hAnsiTheme="minorHAnsi" w:cs="Latha"/>
          <w:sz w:val="22"/>
          <w:szCs w:val="22"/>
        </w:rPr>
        <w:t>Specialization in Policy, Concentration in International Social and Economic Development.</w:t>
      </w:r>
      <w:proofErr w:type="gramEnd"/>
      <w:r w:rsidRPr="00031BD5">
        <w:rPr>
          <w:rFonts w:asciiTheme="minorHAnsi" w:hAnsiTheme="minorHAnsi" w:cs="Latha"/>
          <w:sz w:val="22"/>
          <w:szCs w:val="22"/>
        </w:rPr>
        <w:t xml:space="preserve">                                                                                                           </w:t>
      </w:r>
    </w:p>
    <w:p w14:paraId="4B41B0B0" w14:textId="77777777" w:rsidR="00031BD5" w:rsidRPr="00031BD5" w:rsidRDefault="00031BD5" w:rsidP="00031BD5">
      <w:pPr>
        <w:spacing w:line="276" w:lineRule="auto"/>
        <w:rPr>
          <w:rFonts w:asciiTheme="minorHAnsi" w:hAnsiTheme="minorHAnsi" w:cs="Latha"/>
          <w:sz w:val="22"/>
          <w:szCs w:val="22"/>
        </w:rPr>
      </w:pPr>
      <w:proofErr w:type="gramStart"/>
      <w:r w:rsidRPr="00031BD5">
        <w:rPr>
          <w:rFonts w:asciiTheme="minorHAnsi" w:hAnsiTheme="minorHAnsi" w:cs="Latha"/>
          <w:sz w:val="22"/>
          <w:szCs w:val="22"/>
        </w:rPr>
        <w:t>The Brown School at Washington University in St. Louis.</w:t>
      </w:r>
      <w:proofErr w:type="gramEnd"/>
      <w:r w:rsidRPr="00031BD5">
        <w:rPr>
          <w:rFonts w:asciiTheme="minorHAnsi" w:hAnsiTheme="minorHAnsi" w:cs="Latha"/>
          <w:sz w:val="22"/>
          <w:szCs w:val="22"/>
        </w:rPr>
        <w:t xml:space="preserve">  St. Louis, Missouri.  </w:t>
      </w:r>
    </w:p>
    <w:p w14:paraId="32243EC2" w14:textId="77777777" w:rsidR="00031BD5" w:rsidRPr="00031BD5" w:rsidRDefault="00031BD5" w:rsidP="00031BD5">
      <w:pPr>
        <w:spacing w:line="276" w:lineRule="auto"/>
        <w:rPr>
          <w:rFonts w:asciiTheme="minorHAnsi" w:hAnsiTheme="minorHAnsi" w:cs="Latha"/>
          <w:b/>
          <w:sz w:val="22"/>
          <w:szCs w:val="22"/>
        </w:rPr>
      </w:pPr>
    </w:p>
    <w:p w14:paraId="338864C1" w14:textId="77777777" w:rsidR="00031BD5" w:rsidRPr="00031BD5" w:rsidRDefault="00031BD5" w:rsidP="00031BD5">
      <w:pPr>
        <w:spacing w:line="276" w:lineRule="auto"/>
        <w:rPr>
          <w:rFonts w:asciiTheme="minorHAnsi" w:hAnsiTheme="minorHAnsi" w:cs="Latha"/>
          <w:b/>
          <w:sz w:val="22"/>
          <w:szCs w:val="22"/>
        </w:rPr>
      </w:pPr>
      <w:r w:rsidRPr="00031BD5">
        <w:rPr>
          <w:rFonts w:asciiTheme="minorHAnsi" w:hAnsiTheme="minorHAnsi" w:cs="Latha"/>
          <w:b/>
          <w:sz w:val="22"/>
          <w:szCs w:val="22"/>
        </w:rPr>
        <w:t xml:space="preserve">BA </w:t>
      </w:r>
      <w:r w:rsidRPr="00031BD5">
        <w:rPr>
          <w:rFonts w:asciiTheme="minorHAnsi" w:hAnsiTheme="minorHAnsi" w:cs="Latha"/>
          <w:sz w:val="22"/>
          <w:szCs w:val="22"/>
        </w:rPr>
        <w:t>Women’s Studies;</w:t>
      </w:r>
      <w:r w:rsidRPr="00031BD5">
        <w:rPr>
          <w:rFonts w:asciiTheme="minorHAnsi" w:hAnsiTheme="minorHAnsi" w:cs="Latha"/>
          <w:b/>
          <w:sz w:val="22"/>
          <w:szCs w:val="22"/>
        </w:rPr>
        <w:t xml:space="preserve"> BA </w:t>
      </w:r>
      <w:r w:rsidRPr="00031BD5">
        <w:rPr>
          <w:rFonts w:asciiTheme="minorHAnsi" w:hAnsiTheme="minorHAnsi" w:cs="Latha"/>
          <w:sz w:val="22"/>
          <w:szCs w:val="22"/>
        </w:rPr>
        <w:t>Spanish Literature (dual degree) completed 2008.</w:t>
      </w:r>
      <w:r w:rsidRPr="00031BD5">
        <w:rPr>
          <w:rFonts w:asciiTheme="minorHAnsi" w:hAnsiTheme="minorHAnsi" w:cs="Latha"/>
          <w:b/>
          <w:sz w:val="22"/>
          <w:szCs w:val="22"/>
        </w:rPr>
        <w:t xml:space="preserve"> </w:t>
      </w:r>
    </w:p>
    <w:p w14:paraId="7B8EAC52" w14:textId="128E1682" w:rsidR="00031BD5" w:rsidRDefault="00031BD5" w:rsidP="00031BD5">
      <w:pPr>
        <w:spacing w:line="276" w:lineRule="auto"/>
        <w:rPr>
          <w:rFonts w:asciiTheme="minorHAnsi" w:hAnsiTheme="minorHAnsi" w:cs="Latha"/>
          <w:sz w:val="22"/>
          <w:szCs w:val="22"/>
        </w:rPr>
      </w:pPr>
      <w:proofErr w:type="gramStart"/>
      <w:r w:rsidRPr="00031BD5">
        <w:rPr>
          <w:rFonts w:asciiTheme="minorHAnsi" w:hAnsiTheme="minorHAnsi" w:cs="Latha"/>
          <w:sz w:val="22"/>
          <w:szCs w:val="22"/>
        </w:rPr>
        <w:t>Portland State University.</w:t>
      </w:r>
      <w:proofErr w:type="gramEnd"/>
      <w:r w:rsidRPr="00031BD5">
        <w:rPr>
          <w:rFonts w:asciiTheme="minorHAnsi" w:hAnsiTheme="minorHAnsi" w:cs="Latha"/>
          <w:sz w:val="22"/>
          <w:szCs w:val="22"/>
        </w:rPr>
        <w:t xml:space="preserve">  Portland, Oregon.</w:t>
      </w:r>
    </w:p>
    <w:p w14:paraId="70023D42" w14:textId="77777777" w:rsidR="00031BD5" w:rsidRPr="00031BD5" w:rsidRDefault="00031BD5" w:rsidP="00031BD5">
      <w:pPr>
        <w:spacing w:line="276" w:lineRule="auto"/>
        <w:rPr>
          <w:rFonts w:asciiTheme="minorHAnsi" w:hAnsiTheme="minorHAnsi" w:cs="Latha"/>
          <w:sz w:val="22"/>
          <w:szCs w:val="22"/>
        </w:rPr>
      </w:pPr>
    </w:p>
    <w:p w14:paraId="01C7844A" w14:textId="26B379AB" w:rsidR="00E95EF7" w:rsidRDefault="00E95EF7" w:rsidP="00E95EF7">
      <w:pPr>
        <w:spacing w:line="276" w:lineRule="auto"/>
        <w:rPr>
          <w:rFonts w:asciiTheme="minorHAnsi" w:hAnsiTheme="minorHAnsi" w:cs="Latha"/>
          <w:b/>
          <w:sz w:val="22"/>
          <w:szCs w:val="22"/>
        </w:rPr>
      </w:pPr>
      <w:r>
        <w:rPr>
          <w:rFonts w:asciiTheme="minorHAnsi" w:hAnsiTheme="minorHAnsi" w:cs="Latha"/>
          <w:b/>
          <w:sz w:val="22"/>
          <w:szCs w:val="22"/>
        </w:rPr>
        <w:t>PRACTICA EXPERIENCE</w:t>
      </w:r>
    </w:p>
    <w:p w14:paraId="3B8F49C9" w14:textId="3515C275" w:rsidR="00EB7DA3" w:rsidRDefault="00AC01C5" w:rsidP="00EB7DA3">
      <w:pPr>
        <w:spacing w:line="276" w:lineRule="auto"/>
        <w:jc w:val="both"/>
        <w:rPr>
          <w:rFonts w:asciiTheme="minorHAnsi" w:hAnsiTheme="minorHAnsi" w:cs="Latha"/>
          <w:sz w:val="22"/>
          <w:szCs w:val="22"/>
        </w:rPr>
      </w:pPr>
      <w:proofErr w:type="gramStart"/>
      <w:r w:rsidRPr="000B5799">
        <w:rPr>
          <w:rFonts w:asciiTheme="minorHAnsi" w:hAnsiTheme="minorHAnsi" w:cs="Latha"/>
          <w:b/>
          <w:sz w:val="22"/>
          <w:szCs w:val="22"/>
        </w:rPr>
        <w:t>Clark Fox Policy Institute at Washington University in St Louis</w:t>
      </w:r>
      <w:r w:rsidR="00E95EF7">
        <w:rPr>
          <w:rFonts w:asciiTheme="minorHAnsi" w:hAnsiTheme="minorHAnsi" w:cs="Latha"/>
          <w:sz w:val="22"/>
          <w:szCs w:val="22"/>
        </w:rPr>
        <w:t>.</w:t>
      </w:r>
      <w:proofErr w:type="gramEnd"/>
      <w:r w:rsidR="00E95EF7">
        <w:rPr>
          <w:rFonts w:asciiTheme="minorHAnsi" w:hAnsiTheme="minorHAnsi" w:cs="Latha"/>
          <w:sz w:val="22"/>
          <w:szCs w:val="22"/>
        </w:rPr>
        <w:t xml:space="preserve">  </w:t>
      </w:r>
      <w:r w:rsidRPr="000B5799">
        <w:rPr>
          <w:rFonts w:asciiTheme="minorHAnsi" w:hAnsiTheme="minorHAnsi" w:cs="Latha"/>
          <w:sz w:val="22"/>
          <w:szCs w:val="22"/>
        </w:rPr>
        <w:t>St</w:t>
      </w:r>
      <w:r w:rsidR="007B4985">
        <w:rPr>
          <w:rFonts w:asciiTheme="minorHAnsi" w:hAnsiTheme="minorHAnsi" w:cs="Latha"/>
          <w:sz w:val="22"/>
          <w:szCs w:val="22"/>
        </w:rPr>
        <w:t>.</w:t>
      </w:r>
      <w:r w:rsidRPr="000B5799">
        <w:rPr>
          <w:rFonts w:asciiTheme="minorHAnsi" w:hAnsiTheme="minorHAnsi" w:cs="Latha"/>
          <w:sz w:val="22"/>
          <w:szCs w:val="22"/>
        </w:rPr>
        <w:t xml:space="preserve"> Louis, Missouri.</w:t>
      </w:r>
      <w:r w:rsidR="00E95EF7">
        <w:rPr>
          <w:rFonts w:asciiTheme="minorHAnsi" w:hAnsiTheme="minorHAnsi" w:cs="Latha"/>
          <w:sz w:val="22"/>
          <w:szCs w:val="22"/>
        </w:rPr>
        <w:t xml:space="preserve"> </w:t>
      </w:r>
      <w:r w:rsidR="00EB7DA3">
        <w:rPr>
          <w:rFonts w:asciiTheme="minorHAnsi" w:hAnsiTheme="minorHAnsi" w:cs="Latha"/>
          <w:sz w:val="22"/>
          <w:szCs w:val="22"/>
        </w:rPr>
        <w:t xml:space="preserve">    </w:t>
      </w:r>
      <w:r w:rsidR="00E95EF7" w:rsidRPr="00EB7DA3">
        <w:rPr>
          <w:rFonts w:asciiTheme="minorHAnsi" w:hAnsiTheme="minorHAnsi" w:cs="Latha"/>
          <w:b/>
          <w:sz w:val="22"/>
          <w:szCs w:val="22"/>
        </w:rPr>
        <w:t>2017-2018</w:t>
      </w:r>
      <w:r w:rsidR="00EB7DA3">
        <w:rPr>
          <w:rFonts w:asciiTheme="minorHAnsi" w:hAnsiTheme="minorHAnsi" w:cs="Latha"/>
          <w:sz w:val="22"/>
          <w:szCs w:val="22"/>
        </w:rPr>
        <w:t xml:space="preserve">           </w:t>
      </w:r>
      <w:r w:rsidR="00C42B14" w:rsidRPr="000B5799">
        <w:rPr>
          <w:rFonts w:asciiTheme="minorHAnsi" w:hAnsiTheme="minorHAnsi" w:cs="Latha"/>
          <w:sz w:val="22"/>
          <w:szCs w:val="22"/>
        </w:rPr>
        <w:t>Researched and analyzed</w:t>
      </w:r>
      <w:r w:rsidR="00BB054C" w:rsidRPr="000B5799">
        <w:rPr>
          <w:rFonts w:asciiTheme="minorHAnsi" w:hAnsiTheme="minorHAnsi" w:cs="Latha"/>
          <w:sz w:val="22"/>
          <w:szCs w:val="22"/>
        </w:rPr>
        <w:t xml:space="preserve"> </w:t>
      </w:r>
      <w:r w:rsidR="00A97E6C" w:rsidRPr="000B5799">
        <w:rPr>
          <w:rFonts w:asciiTheme="minorHAnsi" w:hAnsiTheme="minorHAnsi" w:cs="Latha"/>
          <w:sz w:val="22"/>
          <w:szCs w:val="22"/>
        </w:rPr>
        <w:t>policy-related</w:t>
      </w:r>
      <w:r w:rsidR="00C42B14" w:rsidRPr="000B5799">
        <w:rPr>
          <w:rFonts w:asciiTheme="minorHAnsi" w:hAnsiTheme="minorHAnsi" w:cs="Latha"/>
          <w:sz w:val="22"/>
          <w:szCs w:val="22"/>
        </w:rPr>
        <w:t xml:space="preserve"> data;</w:t>
      </w:r>
      <w:r w:rsidR="000D1260" w:rsidRPr="000B5799">
        <w:rPr>
          <w:rFonts w:asciiTheme="minorHAnsi" w:hAnsiTheme="minorHAnsi" w:cs="Latha"/>
          <w:sz w:val="22"/>
          <w:szCs w:val="22"/>
        </w:rPr>
        <w:t xml:space="preserve"> </w:t>
      </w:r>
      <w:r w:rsidR="00BB054C" w:rsidRPr="000B5799">
        <w:rPr>
          <w:rFonts w:asciiTheme="minorHAnsi" w:hAnsiTheme="minorHAnsi" w:cs="Latha"/>
          <w:sz w:val="22"/>
          <w:szCs w:val="22"/>
        </w:rPr>
        <w:t>translated</w:t>
      </w:r>
      <w:r w:rsidR="00C42B14" w:rsidRPr="000B5799">
        <w:rPr>
          <w:rFonts w:asciiTheme="minorHAnsi" w:hAnsiTheme="minorHAnsi" w:cs="Latha"/>
          <w:sz w:val="22"/>
          <w:szCs w:val="22"/>
        </w:rPr>
        <w:t xml:space="preserve"> findings</w:t>
      </w:r>
      <w:r w:rsidR="00842B72" w:rsidRPr="000B5799">
        <w:rPr>
          <w:rFonts w:asciiTheme="minorHAnsi" w:hAnsiTheme="minorHAnsi" w:cs="Latha"/>
          <w:sz w:val="22"/>
          <w:szCs w:val="22"/>
        </w:rPr>
        <w:t xml:space="preserve"> into </w:t>
      </w:r>
      <w:hyperlink r:id="rId19" w:history="1">
        <w:r w:rsidR="00842B72" w:rsidRPr="000B1A76">
          <w:rPr>
            <w:rStyle w:val="Hyperlink"/>
            <w:rFonts w:asciiTheme="minorHAnsi" w:hAnsiTheme="minorHAnsi" w:cs="Latha"/>
            <w:sz w:val="22"/>
            <w:szCs w:val="22"/>
          </w:rPr>
          <w:t>policy briefs</w:t>
        </w:r>
      </w:hyperlink>
      <w:r w:rsidR="00842B72" w:rsidRPr="000B5799">
        <w:rPr>
          <w:rFonts w:asciiTheme="minorHAnsi" w:hAnsiTheme="minorHAnsi" w:cs="Latha"/>
          <w:sz w:val="22"/>
          <w:szCs w:val="22"/>
        </w:rPr>
        <w:t xml:space="preserve">, </w:t>
      </w:r>
      <w:hyperlink r:id="rId20" w:history="1">
        <w:r w:rsidR="00842B72" w:rsidRPr="000B1A76">
          <w:rPr>
            <w:rStyle w:val="Hyperlink"/>
            <w:rFonts w:asciiTheme="minorHAnsi" w:hAnsiTheme="minorHAnsi" w:cs="Latha"/>
            <w:sz w:val="22"/>
            <w:szCs w:val="22"/>
          </w:rPr>
          <w:t>newsletter entries</w:t>
        </w:r>
      </w:hyperlink>
      <w:r w:rsidR="00842B72" w:rsidRPr="000B5799">
        <w:rPr>
          <w:rFonts w:asciiTheme="minorHAnsi" w:hAnsiTheme="minorHAnsi" w:cs="Latha"/>
          <w:sz w:val="22"/>
          <w:szCs w:val="22"/>
        </w:rPr>
        <w:t xml:space="preserve">, and </w:t>
      </w:r>
      <w:hyperlink r:id="rId21" w:history="1">
        <w:r w:rsidR="00842B72" w:rsidRPr="00843B43">
          <w:rPr>
            <w:rStyle w:val="Hyperlink"/>
            <w:rFonts w:asciiTheme="minorHAnsi" w:hAnsiTheme="minorHAnsi" w:cs="Latha"/>
            <w:sz w:val="22"/>
            <w:szCs w:val="22"/>
          </w:rPr>
          <w:t>other written materials</w:t>
        </w:r>
      </w:hyperlink>
      <w:r w:rsidR="00842B72" w:rsidRPr="000B5799">
        <w:rPr>
          <w:rFonts w:asciiTheme="minorHAnsi" w:hAnsiTheme="minorHAnsi" w:cs="Latha"/>
          <w:sz w:val="22"/>
          <w:szCs w:val="22"/>
        </w:rPr>
        <w:t xml:space="preserve"> focused on </w:t>
      </w:r>
      <w:r w:rsidRPr="000B5799">
        <w:rPr>
          <w:rFonts w:asciiTheme="minorHAnsi" w:hAnsiTheme="minorHAnsi" w:cs="Latha"/>
          <w:sz w:val="22"/>
          <w:szCs w:val="22"/>
        </w:rPr>
        <w:t>soci</w:t>
      </w:r>
      <w:r w:rsidR="001D7F5A" w:rsidRPr="000B5799">
        <w:rPr>
          <w:rFonts w:asciiTheme="minorHAnsi" w:hAnsiTheme="minorHAnsi" w:cs="Latha"/>
          <w:sz w:val="22"/>
          <w:szCs w:val="22"/>
        </w:rPr>
        <w:t>oeconomic and healthcare</w:t>
      </w:r>
      <w:r w:rsidR="001300EE" w:rsidRPr="000B5799">
        <w:rPr>
          <w:rFonts w:asciiTheme="minorHAnsi" w:hAnsiTheme="minorHAnsi" w:cs="Latha"/>
          <w:sz w:val="22"/>
          <w:szCs w:val="22"/>
        </w:rPr>
        <w:t xml:space="preserve"> issues a</w:t>
      </w:r>
      <w:r w:rsidR="00806B67" w:rsidRPr="000B5799">
        <w:rPr>
          <w:rFonts w:asciiTheme="minorHAnsi" w:hAnsiTheme="minorHAnsi" w:cs="Latha"/>
          <w:sz w:val="22"/>
          <w:szCs w:val="22"/>
        </w:rPr>
        <w:t>ffecting low-income families</w:t>
      </w:r>
      <w:r w:rsidRPr="000B5799">
        <w:rPr>
          <w:rFonts w:asciiTheme="minorHAnsi" w:hAnsiTheme="minorHAnsi" w:cs="Latha"/>
          <w:sz w:val="22"/>
          <w:szCs w:val="22"/>
        </w:rPr>
        <w:t>.</w:t>
      </w:r>
    </w:p>
    <w:p w14:paraId="51947575" w14:textId="77777777" w:rsidR="00EB7DA3" w:rsidRDefault="00EB7DA3" w:rsidP="00EB7DA3">
      <w:pPr>
        <w:spacing w:line="276" w:lineRule="auto"/>
        <w:jc w:val="both"/>
        <w:rPr>
          <w:rFonts w:asciiTheme="minorHAnsi" w:hAnsiTheme="minorHAnsi" w:cs="Latha"/>
          <w:b/>
          <w:sz w:val="22"/>
          <w:szCs w:val="22"/>
        </w:rPr>
      </w:pPr>
    </w:p>
    <w:p w14:paraId="0C097B38" w14:textId="12A54864" w:rsidR="00E97D59" w:rsidRPr="00EB7DA3" w:rsidRDefault="00E97D59" w:rsidP="00EB7DA3">
      <w:pPr>
        <w:spacing w:line="276" w:lineRule="auto"/>
        <w:rPr>
          <w:rFonts w:asciiTheme="minorHAnsi" w:hAnsiTheme="minorHAnsi" w:cs="Latha"/>
          <w:b/>
          <w:sz w:val="22"/>
          <w:szCs w:val="22"/>
        </w:rPr>
      </w:pPr>
      <w:proofErr w:type="spellStart"/>
      <w:proofErr w:type="gramStart"/>
      <w:r w:rsidRPr="000B5799">
        <w:rPr>
          <w:rFonts w:ascii="Calibri" w:hAnsi="Calibri" w:cs="Latha"/>
          <w:b/>
          <w:sz w:val="22"/>
          <w:szCs w:val="22"/>
        </w:rPr>
        <w:t>Lulun</w:t>
      </w:r>
      <w:proofErr w:type="spellEnd"/>
      <w:r w:rsidRPr="000B5799">
        <w:rPr>
          <w:rFonts w:ascii="Calibri" w:hAnsi="Calibri" w:cs="Latha"/>
          <w:b/>
          <w:sz w:val="22"/>
          <w:szCs w:val="22"/>
        </w:rPr>
        <w:t xml:space="preserve"> II Child Nutrition Study</w:t>
      </w:r>
      <w:r w:rsidRPr="000B5799">
        <w:rPr>
          <w:rFonts w:ascii="Calibri" w:hAnsi="Calibri" w:cs="Latha"/>
          <w:sz w:val="22"/>
          <w:szCs w:val="22"/>
        </w:rPr>
        <w:t>.</w:t>
      </w:r>
      <w:proofErr w:type="gramEnd"/>
      <w:r w:rsidRPr="000B5799">
        <w:rPr>
          <w:rFonts w:ascii="Calibri" w:hAnsi="Calibri" w:cs="Latha"/>
          <w:b/>
          <w:sz w:val="22"/>
          <w:szCs w:val="22"/>
        </w:rPr>
        <w:t xml:space="preserve">  </w:t>
      </w:r>
      <w:proofErr w:type="spellStart"/>
      <w:proofErr w:type="gramStart"/>
      <w:r w:rsidRPr="000B5799">
        <w:rPr>
          <w:rFonts w:ascii="Calibri" w:hAnsi="Calibri" w:cs="Latha"/>
          <w:sz w:val="22"/>
          <w:szCs w:val="22"/>
        </w:rPr>
        <w:t>Pastocalle</w:t>
      </w:r>
      <w:proofErr w:type="spellEnd"/>
      <w:r w:rsidR="00EB7DA3">
        <w:rPr>
          <w:rFonts w:ascii="Calibri" w:hAnsi="Calibri" w:cs="Latha"/>
          <w:sz w:val="22"/>
          <w:szCs w:val="22"/>
        </w:rPr>
        <w:t xml:space="preserve">, Ecuador &amp; </w:t>
      </w:r>
      <w:r w:rsidRPr="000B5799">
        <w:rPr>
          <w:rFonts w:ascii="Calibri" w:hAnsi="Calibri" w:cs="Latha"/>
          <w:sz w:val="22"/>
          <w:szCs w:val="22"/>
        </w:rPr>
        <w:t>St. Louis, Missouri.</w:t>
      </w:r>
      <w:proofErr w:type="gramEnd"/>
      <w:r w:rsidRPr="000B5799">
        <w:rPr>
          <w:rFonts w:ascii="Calibri" w:hAnsi="Calibri" w:cs="Latha"/>
          <w:sz w:val="22"/>
          <w:szCs w:val="22"/>
        </w:rPr>
        <w:t xml:space="preserve">                      </w:t>
      </w:r>
      <w:r w:rsidR="00EB7DA3">
        <w:rPr>
          <w:rFonts w:ascii="Calibri" w:hAnsi="Calibri" w:cs="Latha"/>
          <w:sz w:val="22"/>
          <w:szCs w:val="22"/>
        </w:rPr>
        <w:t xml:space="preserve"> </w:t>
      </w:r>
      <w:r w:rsidRPr="000B5799">
        <w:rPr>
          <w:rFonts w:ascii="Calibri" w:hAnsi="Calibri" w:cs="Latha"/>
          <w:sz w:val="22"/>
          <w:szCs w:val="22"/>
        </w:rPr>
        <w:t xml:space="preserve"> </w:t>
      </w:r>
      <w:r w:rsidRPr="000B5799">
        <w:rPr>
          <w:rFonts w:ascii="Calibri" w:hAnsi="Calibri" w:cs="Latha"/>
          <w:b/>
          <w:sz w:val="22"/>
          <w:szCs w:val="22"/>
        </w:rPr>
        <w:t>2017-2018</w:t>
      </w:r>
    </w:p>
    <w:p w14:paraId="3BAD1B9D" w14:textId="1771ED7A" w:rsidR="00E97D59" w:rsidRPr="000B5799" w:rsidRDefault="001D7F5A" w:rsidP="00E97D59">
      <w:pPr>
        <w:spacing w:line="276" w:lineRule="auto"/>
        <w:jc w:val="both"/>
        <w:rPr>
          <w:rFonts w:ascii="Calibri" w:hAnsi="Calibri" w:cs="Latha"/>
          <w:sz w:val="22"/>
          <w:szCs w:val="22"/>
        </w:rPr>
      </w:pPr>
      <w:proofErr w:type="gramStart"/>
      <w:r w:rsidRPr="000B5799">
        <w:rPr>
          <w:rFonts w:ascii="Calibri" w:hAnsi="Calibri" w:cs="Latha"/>
          <w:sz w:val="22"/>
          <w:szCs w:val="22"/>
        </w:rPr>
        <w:t xml:space="preserve">Assisted in </w:t>
      </w:r>
      <w:hyperlink r:id="rId22" w:history="1">
        <w:r w:rsidRPr="00031BD5">
          <w:rPr>
            <w:rStyle w:val="Hyperlink"/>
            <w:rFonts w:ascii="Calibri" w:hAnsi="Calibri" w:cs="Latha"/>
            <w:sz w:val="22"/>
            <w:szCs w:val="22"/>
          </w:rPr>
          <w:t>groundbreaking</w:t>
        </w:r>
        <w:r w:rsidR="00E97D59" w:rsidRPr="00031BD5">
          <w:rPr>
            <w:rStyle w:val="Hyperlink"/>
            <w:rFonts w:ascii="Calibri" w:hAnsi="Calibri" w:cs="Latha"/>
            <w:sz w:val="22"/>
            <w:szCs w:val="22"/>
          </w:rPr>
          <w:t xml:space="preserve"> research project</w:t>
        </w:r>
      </w:hyperlink>
      <w:r w:rsidR="00031BD5">
        <w:rPr>
          <w:rFonts w:ascii="Calibri" w:hAnsi="Calibri" w:cs="Latha"/>
          <w:sz w:val="22"/>
          <w:szCs w:val="22"/>
        </w:rPr>
        <w:t xml:space="preserve"> to determine</w:t>
      </w:r>
      <w:r w:rsidR="00E97D59" w:rsidRPr="000B5799">
        <w:rPr>
          <w:rFonts w:ascii="Calibri" w:hAnsi="Calibri" w:cs="Latha"/>
          <w:sz w:val="22"/>
          <w:szCs w:val="22"/>
        </w:rPr>
        <w:t xml:space="preserve"> long-term effect of specific, sustainable nutrition intervention on infants and young children in impoverished, rural Andean community.</w:t>
      </w:r>
      <w:proofErr w:type="gramEnd"/>
      <w:r w:rsidR="00E97D59" w:rsidRPr="000B5799">
        <w:rPr>
          <w:rFonts w:ascii="Calibri" w:hAnsi="Calibri" w:cs="Latha"/>
          <w:sz w:val="22"/>
          <w:szCs w:val="22"/>
        </w:rPr>
        <w:t xml:space="preserve">  Conducted </w:t>
      </w:r>
      <w:r w:rsidR="00031BD5">
        <w:rPr>
          <w:rFonts w:ascii="Calibri" w:hAnsi="Calibri" w:cs="Latha"/>
          <w:sz w:val="22"/>
          <w:szCs w:val="22"/>
        </w:rPr>
        <w:t>i</w:t>
      </w:r>
      <w:r w:rsidR="00EB7DA3">
        <w:rPr>
          <w:rFonts w:ascii="Calibri" w:hAnsi="Calibri" w:cs="Latha"/>
          <w:sz w:val="22"/>
          <w:szCs w:val="22"/>
        </w:rPr>
        <w:t xml:space="preserve">ndependent </w:t>
      </w:r>
      <w:r w:rsidR="00E97D59" w:rsidRPr="000B5799">
        <w:rPr>
          <w:rFonts w:ascii="Calibri" w:hAnsi="Calibri" w:cs="Latha"/>
          <w:sz w:val="22"/>
          <w:szCs w:val="22"/>
        </w:rPr>
        <w:t xml:space="preserve">qualitative study to assess how gendered norms and power dynamics impact prospects for </w:t>
      </w:r>
      <w:r w:rsidR="00031BD5">
        <w:rPr>
          <w:rFonts w:ascii="Calibri" w:hAnsi="Calibri" w:cs="Latha"/>
          <w:sz w:val="22"/>
          <w:szCs w:val="22"/>
        </w:rPr>
        <w:t>intervention expansion</w:t>
      </w:r>
      <w:r w:rsidR="00E97D59" w:rsidRPr="000B5799">
        <w:rPr>
          <w:rFonts w:ascii="Calibri" w:hAnsi="Calibri" w:cs="Latha"/>
          <w:sz w:val="22"/>
          <w:szCs w:val="22"/>
        </w:rPr>
        <w:t xml:space="preserve">.     </w:t>
      </w:r>
    </w:p>
    <w:p w14:paraId="52DAF8D6" w14:textId="77777777" w:rsidR="00E97D59" w:rsidRPr="000B5799" w:rsidRDefault="00E97D59" w:rsidP="00E97D59">
      <w:pPr>
        <w:pStyle w:val="ListParagraph"/>
        <w:tabs>
          <w:tab w:val="left" w:pos="8280"/>
        </w:tabs>
        <w:spacing w:line="276" w:lineRule="auto"/>
        <w:ind w:left="765" w:right="360"/>
        <w:jc w:val="both"/>
        <w:rPr>
          <w:rFonts w:asciiTheme="minorHAnsi" w:hAnsiTheme="minorHAnsi" w:cs="Latha"/>
          <w:b/>
          <w:sz w:val="22"/>
          <w:szCs w:val="22"/>
        </w:rPr>
      </w:pPr>
    </w:p>
    <w:p w14:paraId="5BEAD4B4" w14:textId="36DD7490" w:rsidR="00A97E6C" w:rsidRPr="00EB7DA3" w:rsidRDefault="00A97E6C" w:rsidP="007B4985">
      <w:pPr>
        <w:tabs>
          <w:tab w:val="left" w:pos="8280"/>
        </w:tabs>
        <w:spacing w:line="276" w:lineRule="auto"/>
        <w:rPr>
          <w:rFonts w:ascii="Calibri" w:hAnsi="Calibri" w:cs="Latha"/>
          <w:b/>
          <w:sz w:val="22"/>
          <w:szCs w:val="22"/>
        </w:rPr>
      </w:pPr>
      <w:proofErr w:type="gramStart"/>
      <w:r w:rsidRPr="000B5799">
        <w:rPr>
          <w:rFonts w:asciiTheme="minorHAnsi" w:hAnsiTheme="minorHAnsi" w:cs="Latha"/>
          <w:b/>
          <w:sz w:val="22"/>
          <w:szCs w:val="22"/>
        </w:rPr>
        <w:t>Missouri Institute of Mental Health</w:t>
      </w:r>
      <w:r w:rsidRPr="000B5799">
        <w:rPr>
          <w:rFonts w:asciiTheme="minorHAnsi" w:hAnsiTheme="minorHAnsi" w:cs="Latha"/>
          <w:sz w:val="22"/>
          <w:szCs w:val="22"/>
        </w:rPr>
        <w:t>.</w:t>
      </w:r>
      <w:proofErr w:type="gramEnd"/>
      <w:r w:rsidRPr="000B5799">
        <w:rPr>
          <w:rFonts w:asciiTheme="minorHAnsi" w:hAnsiTheme="minorHAnsi" w:cs="Latha"/>
          <w:b/>
          <w:sz w:val="22"/>
          <w:szCs w:val="22"/>
        </w:rPr>
        <w:t xml:space="preserve">  </w:t>
      </w:r>
      <w:r w:rsidRPr="000B5799">
        <w:rPr>
          <w:rFonts w:asciiTheme="minorHAnsi" w:hAnsiTheme="minorHAnsi" w:cs="Latha"/>
          <w:sz w:val="22"/>
          <w:szCs w:val="22"/>
        </w:rPr>
        <w:t>St</w:t>
      </w:r>
      <w:r w:rsidR="007B4985">
        <w:rPr>
          <w:rFonts w:asciiTheme="minorHAnsi" w:hAnsiTheme="minorHAnsi" w:cs="Latha"/>
          <w:sz w:val="22"/>
          <w:szCs w:val="22"/>
        </w:rPr>
        <w:t>.</w:t>
      </w:r>
      <w:r w:rsidRPr="000B5799">
        <w:rPr>
          <w:rFonts w:asciiTheme="minorHAnsi" w:hAnsiTheme="minorHAnsi" w:cs="Latha"/>
          <w:sz w:val="22"/>
          <w:szCs w:val="22"/>
        </w:rPr>
        <w:t xml:space="preserve"> Louis, Missouri</w:t>
      </w:r>
      <w:r w:rsidR="008E3EB7" w:rsidRPr="000B5799">
        <w:rPr>
          <w:rFonts w:asciiTheme="minorHAnsi" w:hAnsiTheme="minorHAnsi" w:cs="Latha"/>
          <w:sz w:val="22"/>
          <w:szCs w:val="22"/>
        </w:rPr>
        <w:t xml:space="preserve">.                  </w:t>
      </w:r>
      <w:r w:rsidR="00EB7DA3">
        <w:rPr>
          <w:rFonts w:asciiTheme="minorHAnsi" w:hAnsiTheme="minorHAnsi" w:cs="Latha"/>
          <w:sz w:val="22"/>
          <w:szCs w:val="22"/>
        </w:rPr>
        <w:t xml:space="preserve">                </w:t>
      </w:r>
      <w:r w:rsidR="007B4985">
        <w:rPr>
          <w:rFonts w:asciiTheme="minorHAnsi" w:hAnsiTheme="minorHAnsi" w:cs="Latha"/>
          <w:sz w:val="22"/>
          <w:szCs w:val="22"/>
        </w:rPr>
        <w:t xml:space="preserve">       </w:t>
      </w:r>
      <w:r w:rsidR="00031BD5">
        <w:rPr>
          <w:rFonts w:asciiTheme="minorHAnsi" w:hAnsiTheme="minorHAnsi" w:cs="Latha"/>
          <w:sz w:val="22"/>
          <w:szCs w:val="22"/>
        </w:rPr>
        <w:t xml:space="preserve">                      </w:t>
      </w:r>
      <w:r w:rsidRPr="000B5799">
        <w:rPr>
          <w:rFonts w:asciiTheme="minorHAnsi" w:hAnsiTheme="minorHAnsi" w:cs="Latha"/>
          <w:b/>
          <w:sz w:val="22"/>
          <w:szCs w:val="22"/>
        </w:rPr>
        <w:t xml:space="preserve">2016 </w:t>
      </w:r>
      <w:r w:rsidRPr="000B5799">
        <w:rPr>
          <w:rFonts w:asciiTheme="minorHAnsi" w:hAnsiTheme="minorHAnsi" w:cs="Latha"/>
          <w:sz w:val="22"/>
          <w:szCs w:val="22"/>
        </w:rPr>
        <w:t xml:space="preserve">                                                                      </w:t>
      </w:r>
    </w:p>
    <w:p w14:paraId="5AEEE218" w14:textId="5149E02C" w:rsidR="00A97E6C" w:rsidRPr="000B5799" w:rsidRDefault="005C3E96" w:rsidP="00A97E6C">
      <w:pPr>
        <w:spacing w:line="276" w:lineRule="auto"/>
        <w:jc w:val="both"/>
        <w:rPr>
          <w:rFonts w:asciiTheme="minorHAnsi" w:hAnsiTheme="minorHAnsi" w:cs="Latha"/>
          <w:sz w:val="22"/>
          <w:szCs w:val="22"/>
        </w:rPr>
      </w:pPr>
      <w:proofErr w:type="gramStart"/>
      <w:r>
        <w:rPr>
          <w:rFonts w:asciiTheme="minorHAnsi" w:hAnsiTheme="minorHAnsi" w:cs="Latha"/>
          <w:sz w:val="22"/>
          <w:szCs w:val="22"/>
        </w:rPr>
        <w:t>Evaluated process and impact of</w:t>
      </w:r>
      <w:r w:rsidR="00031BD5">
        <w:rPr>
          <w:rFonts w:asciiTheme="minorHAnsi" w:hAnsiTheme="minorHAnsi" w:cs="Latha"/>
          <w:sz w:val="22"/>
          <w:szCs w:val="22"/>
        </w:rPr>
        <w:t xml:space="preserve"> </w:t>
      </w:r>
      <w:r>
        <w:rPr>
          <w:rFonts w:asciiTheme="minorHAnsi" w:hAnsiTheme="minorHAnsi" w:cs="Latha"/>
          <w:sz w:val="22"/>
          <w:szCs w:val="22"/>
        </w:rPr>
        <w:t xml:space="preserve">large, </w:t>
      </w:r>
      <w:r w:rsidR="00A97E6C" w:rsidRPr="000B5799">
        <w:rPr>
          <w:rFonts w:asciiTheme="minorHAnsi" w:hAnsiTheme="minorHAnsi" w:cs="Latha"/>
          <w:sz w:val="22"/>
          <w:szCs w:val="22"/>
        </w:rPr>
        <w:t>diverse community and healthcare programs in collaboration with multidisciplinary team.</w:t>
      </w:r>
      <w:proofErr w:type="gramEnd"/>
    </w:p>
    <w:p w14:paraId="6EF493DB" w14:textId="77777777" w:rsidR="008E3EB7" w:rsidRPr="000B5799" w:rsidRDefault="008E3EB7" w:rsidP="00B348C0">
      <w:pPr>
        <w:pStyle w:val="ListParagraph"/>
        <w:tabs>
          <w:tab w:val="left" w:pos="8640"/>
        </w:tabs>
        <w:ind w:left="0"/>
        <w:jc w:val="both"/>
        <w:rPr>
          <w:rFonts w:ascii="Calibri" w:hAnsi="Calibri" w:cs="Latha"/>
          <w:sz w:val="22"/>
          <w:szCs w:val="22"/>
        </w:rPr>
      </w:pPr>
    </w:p>
    <w:p w14:paraId="58CE460F" w14:textId="1ECF5BA3" w:rsidR="006B4DE0" w:rsidRDefault="002409D2" w:rsidP="00B348C0">
      <w:pPr>
        <w:pStyle w:val="ListParagraph"/>
        <w:tabs>
          <w:tab w:val="left" w:pos="8640"/>
        </w:tabs>
        <w:spacing w:line="276" w:lineRule="auto"/>
        <w:ind w:left="0"/>
        <w:jc w:val="both"/>
        <w:rPr>
          <w:rFonts w:ascii="Calibri" w:hAnsi="Calibri" w:cs="Latha"/>
          <w:b/>
          <w:sz w:val="22"/>
          <w:szCs w:val="22"/>
        </w:rPr>
      </w:pPr>
      <w:r w:rsidRPr="002409D2">
        <w:rPr>
          <w:rFonts w:ascii="Calibri" w:hAnsi="Calibri" w:cs="Latha"/>
          <w:b/>
          <w:sz w:val="22"/>
          <w:szCs w:val="22"/>
        </w:rPr>
        <w:t>PRESENTATIONS</w:t>
      </w:r>
    </w:p>
    <w:p w14:paraId="13FB3709" w14:textId="0AF5B3FE" w:rsidR="002409D2" w:rsidRPr="002409D2" w:rsidRDefault="002409D2" w:rsidP="00B348C0">
      <w:pPr>
        <w:pStyle w:val="ListParagraph"/>
        <w:tabs>
          <w:tab w:val="left" w:pos="8640"/>
        </w:tabs>
        <w:spacing w:line="276" w:lineRule="auto"/>
        <w:ind w:left="0"/>
        <w:jc w:val="both"/>
        <w:rPr>
          <w:rFonts w:ascii="Calibri" w:hAnsi="Calibri" w:cs="Latha"/>
          <w:sz w:val="22"/>
          <w:szCs w:val="22"/>
        </w:rPr>
      </w:pPr>
      <w:r>
        <w:rPr>
          <w:rFonts w:ascii="Calibri" w:hAnsi="Calibri" w:cs="Latha"/>
          <w:sz w:val="22"/>
          <w:szCs w:val="22"/>
        </w:rPr>
        <w:t>I</w:t>
      </w:r>
      <w:r w:rsidR="00EC7D45">
        <w:rPr>
          <w:rFonts w:ascii="Calibri" w:hAnsi="Calibri" w:cs="Latha"/>
          <w:sz w:val="22"/>
          <w:szCs w:val="22"/>
        </w:rPr>
        <w:t xml:space="preserve">nvited panelist for </w:t>
      </w:r>
      <w:r>
        <w:rPr>
          <w:rFonts w:ascii="Calibri" w:hAnsi="Calibri" w:cs="Latha"/>
          <w:sz w:val="22"/>
          <w:szCs w:val="22"/>
        </w:rPr>
        <w:t xml:space="preserve">“Medicaid Estate Recovery and Hardship Waivers” panel at annual </w:t>
      </w:r>
      <w:hyperlink r:id="rId23" w:history="1">
        <w:r w:rsidRPr="00EC7D45">
          <w:rPr>
            <w:rStyle w:val="Hyperlink"/>
            <w:rFonts w:ascii="Calibri" w:hAnsi="Calibri" w:cs="Latha"/>
            <w:sz w:val="22"/>
            <w:szCs w:val="22"/>
          </w:rPr>
          <w:t>Partners for Justice Conference</w:t>
        </w:r>
      </w:hyperlink>
      <w:r>
        <w:rPr>
          <w:rFonts w:ascii="Calibri" w:hAnsi="Calibri" w:cs="Latha"/>
          <w:sz w:val="22"/>
          <w:szCs w:val="22"/>
        </w:rPr>
        <w:t xml:space="preserve"> in Baltimore, MD</w:t>
      </w:r>
      <w:r w:rsidR="00EC7D45">
        <w:rPr>
          <w:rFonts w:ascii="Calibri" w:hAnsi="Calibri" w:cs="Latha"/>
          <w:sz w:val="22"/>
          <w:szCs w:val="22"/>
        </w:rPr>
        <w:t xml:space="preserve"> in</w:t>
      </w:r>
      <w:r>
        <w:rPr>
          <w:rFonts w:ascii="Calibri" w:hAnsi="Calibri" w:cs="Latha"/>
          <w:sz w:val="22"/>
          <w:szCs w:val="22"/>
        </w:rPr>
        <w:t xml:space="preserve"> M</w:t>
      </w:r>
      <w:r w:rsidR="00EC7D45">
        <w:rPr>
          <w:rFonts w:ascii="Calibri" w:hAnsi="Calibri" w:cs="Latha"/>
          <w:sz w:val="22"/>
          <w:szCs w:val="22"/>
        </w:rPr>
        <w:t xml:space="preserve">ay 2022, based on </w:t>
      </w:r>
      <w:hyperlink r:id="rId24" w:history="1">
        <w:r w:rsidR="00EC7D45" w:rsidRPr="00EC7D45">
          <w:rPr>
            <w:rStyle w:val="Hyperlink"/>
            <w:rFonts w:ascii="Calibri" w:hAnsi="Calibri" w:cs="Latha"/>
            <w:sz w:val="22"/>
            <w:szCs w:val="22"/>
          </w:rPr>
          <w:t>feature story</w:t>
        </w:r>
      </w:hyperlink>
      <w:r w:rsidR="00EC7D45">
        <w:rPr>
          <w:rFonts w:ascii="Calibri" w:hAnsi="Calibri" w:cs="Latha"/>
          <w:sz w:val="22"/>
          <w:szCs w:val="22"/>
        </w:rPr>
        <w:t xml:space="preserve"> on estate recovery published in U.S. News &amp; World Report in October 2021.</w:t>
      </w:r>
      <w:bookmarkStart w:id="0" w:name="_GoBack"/>
      <w:bookmarkEnd w:id="0"/>
    </w:p>
    <w:sectPr w:rsidR="002409D2" w:rsidRPr="002409D2" w:rsidSect="00781ED1">
      <w:footerReference w:type="default" r:id="rId25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D28A5" w14:textId="77777777" w:rsidR="00B04485" w:rsidRDefault="00B04485" w:rsidP="004C0537">
      <w:r>
        <w:separator/>
      </w:r>
    </w:p>
  </w:endnote>
  <w:endnote w:type="continuationSeparator" w:id="0">
    <w:p w14:paraId="784F859E" w14:textId="77777777" w:rsidR="00B04485" w:rsidRDefault="00B04485" w:rsidP="004C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8672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C14206" w14:textId="6B7BBEAB" w:rsidR="008E3EB7" w:rsidRDefault="008E3E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D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0AE28D" w14:textId="77777777" w:rsidR="008E3EB7" w:rsidRDefault="008E3E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D3D35" w14:textId="77777777" w:rsidR="00B04485" w:rsidRDefault="00B04485" w:rsidP="004C0537">
      <w:r>
        <w:separator/>
      </w:r>
    </w:p>
  </w:footnote>
  <w:footnote w:type="continuationSeparator" w:id="0">
    <w:p w14:paraId="31400A4F" w14:textId="77777777" w:rsidR="00B04485" w:rsidRDefault="00B04485" w:rsidP="004C0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403"/>
    <w:multiLevelType w:val="hybridMultilevel"/>
    <w:tmpl w:val="4CDC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C67C5"/>
    <w:multiLevelType w:val="hybridMultilevel"/>
    <w:tmpl w:val="76FE7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804FA"/>
    <w:multiLevelType w:val="hybridMultilevel"/>
    <w:tmpl w:val="A75E5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56441"/>
    <w:multiLevelType w:val="hybridMultilevel"/>
    <w:tmpl w:val="0FCC606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A5B4559"/>
    <w:multiLevelType w:val="hybridMultilevel"/>
    <w:tmpl w:val="38EAFB68"/>
    <w:lvl w:ilvl="0" w:tplc="6D84CC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2A51F9"/>
    <w:multiLevelType w:val="hybridMultilevel"/>
    <w:tmpl w:val="2D20825A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930219A6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1BF00E11"/>
    <w:multiLevelType w:val="hybridMultilevel"/>
    <w:tmpl w:val="88F46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D02B26"/>
    <w:multiLevelType w:val="hybridMultilevel"/>
    <w:tmpl w:val="32CE8382"/>
    <w:lvl w:ilvl="0" w:tplc="930219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11548FB"/>
    <w:multiLevelType w:val="hybridMultilevel"/>
    <w:tmpl w:val="1A00B516"/>
    <w:lvl w:ilvl="0" w:tplc="930219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23A537AD"/>
    <w:multiLevelType w:val="hybridMultilevel"/>
    <w:tmpl w:val="3BF80E3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D06F42"/>
    <w:multiLevelType w:val="hybridMultilevel"/>
    <w:tmpl w:val="2FD2DAF8"/>
    <w:lvl w:ilvl="0" w:tplc="930219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56138EF"/>
    <w:multiLevelType w:val="hybridMultilevel"/>
    <w:tmpl w:val="B45A6F30"/>
    <w:lvl w:ilvl="0" w:tplc="930219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AEA132E"/>
    <w:multiLevelType w:val="hybridMultilevel"/>
    <w:tmpl w:val="E4C4E584"/>
    <w:lvl w:ilvl="0" w:tplc="61F682E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2B0A670D"/>
    <w:multiLevelType w:val="hybridMultilevel"/>
    <w:tmpl w:val="DA8CA9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D641A6B"/>
    <w:multiLevelType w:val="hybridMultilevel"/>
    <w:tmpl w:val="2384FCA8"/>
    <w:lvl w:ilvl="0" w:tplc="F0269A04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3705E3"/>
    <w:multiLevelType w:val="hybridMultilevel"/>
    <w:tmpl w:val="F388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E617F"/>
    <w:multiLevelType w:val="hybridMultilevel"/>
    <w:tmpl w:val="237C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17490"/>
    <w:multiLevelType w:val="hybridMultilevel"/>
    <w:tmpl w:val="4A9A6DAA"/>
    <w:lvl w:ilvl="0" w:tplc="7C0A0A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D6400F"/>
    <w:multiLevelType w:val="hybridMultilevel"/>
    <w:tmpl w:val="A1000ED2"/>
    <w:lvl w:ilvl="0" w:tplc="CAEE912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43236225"/>
    <w:multiLevelType w:val="hybridMultilevel"/>
    <w:tmpl w:val="D5D00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F4A04"/>
    <w:multiLevelType w:val="hybridMultilevel"/>
    <w:tmpl w:val="5976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D4A"/>
    <w:multiLevelType w:val="hybridMultilevel"/>
    <w:tmpl w:val="8EBC5B5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4EE563D5"/>
    <w:multiLevelType w:val="hybridMultilevel"/>
    <w:tmpl w:val="804C6886"/>
    <w:lvl w:ilvl="0" w:tplc="930219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52F359A"/>
    <w:multiLevelType w:val="hybridMultilevel"/>
    <w:tmpl w:val="0E8EDA80"/>
    <w:lvl w:ilvl="0" w:tplc="0409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24">
    <w:nsid w:val="56B768D8"/>
    <w:multiLevelType w:val="hybridMultilevel"/>
    <w:tmpl w:val="38744C52"/>
    <w:lvl w:ilvl="0" w:tplc="1FD47D8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9B3AA4"/>
    <w:multiLevelType w:val="hybridMultilevel"/>
    <w:tmpl w:val="CBEC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923659"/>
    <w:multiLevelType w:val="hybridMultilevel"/>
    <w:tmpl w:val="CC509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77428D"/>
    <w:multiLevelType w:val="hybridMultilevel"/>
    <w:tmpl w:val="C10A5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AE7A51"/>
    <w:multiLevelType w:val="hybridMultilevel"/>
    <w:tmpl w:val="B540C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2092192"/>
    <w:multiLevelType w:val="hybridMultilevel"/>
    <w:tmpl w:val="F2F4238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1"/>
  </w:num>
  <w:num w:numId="5">
    <w:abstractNumId w:val="6"/>
  </w:num>
  <w:num w:numId="6">
    <w:abstractNumId w:val="8"/>
  </w:num>
  <w:num w:numId="7">
    <w:abstractNumId w:val="13"/>
  </w:num>
  <w:num w:numId="8">
    <w:abstractNumId w:val="22"/>
  </w:num>
  <w:num w:numId="9">
    <w:abstractNumId w:val="10"/>
  </w:num>
  <w:num w:numId="10">
    <w:abstractNumId w:val="28"/>
  </w:num>
  <w:num w:numId="11">
    <w:abstractNumId w:val="9"/>
  </w:num>
  <w:num w:numId="12">
    <w:abstractNumId w:val="27"/>
  </w:num>
  <w:num w:numId="13">
    <w:abstractNumId w:val="14"/>
  </w:num>
  <w:num w:numId="14">
    <w:abstractNumId w:val="24"/>
  </w:num>
  <w:num w:numId="15">
    <w:abstractNumId w:val="17"/>
  </w:num>
  <w:num w:numId="16">
    <w:abstractNumId w:val="4"/>
  </w:num>
  <w:num w:numId="17">
    <w:abstractNumId w:val="18"/>
  </w:num>
  <w:num w:numId="18">
    <w:abstractNumId w:val="23"/>
  </w:num>
  <w:num w:numId="19">
    <w:abstractNumId w:val="2"/>
  </w:num>
  <w:num w:numId="20">
    <w:abstractNumId w:val="29"/>
  </w:num>
  <w:num w:numId="21">
    <w:abstractNumId w:val="1"/>
  </w:num>
  <w:num w:numId="22">
    <w:abstractNumId w:val="16"/>
  </w:num>
  <w:num w:numId="23">
    <w:abstractNumId w:val="0"/>
  </w:num>
  <w:num w:numId="24">
    <w:abstractNumId w:val="20"/>
  </w:num>
  <w:num w:numId="25">
    <w:abstractNumId w:val="21"/>
  </w:num>
  <w:num w:numId="26">
    <w:abstractNumId w:val="15"/>
  </w:num>
  <w:num w:numId="27">
    <w:abstractNumId w:val="25"/>
  </w:num>
  <w:num w:numId="28">
    <w:abstractNumId w:val="3"/>
  </w:num>
  <w:num w:numId="29">
    <w:abstractNumId w:val="1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71"/>
    <w:rsid w:val="00006345"/>
    <w:rsid w:val="000071A3"/>
    <w:rsid w:val="000133EA"/>
    <w:rsid w:val="00015634"/>
    <w:rsid w:val="00017446"/>
    <w:rsid w:val="00031BD5"/>
    <w:rsid w:val="000320E8"/>
    <w:rsid w:val="00037FF6"/>
    <w:rsid w:val="00044A58"/>
    <w:rsid w:val="000453EC"/>
    <w:rsid w:val="00052BBF"/>
    <w:rsid w:val="0005541C"/>
    <w:rsid w:val="00060942"/>
    <w:rsid w:val="00063A72"/>
    <w:rsid w:val="0006470C"/>
    <w:rsid w:val="000734D2"/>
    <w:rsid w:val="00076719"/>
    <w:rsid w:val="00083AF6"/>
    <w:rsid w:val="00094759"/>
    <w:rsid w:val="000973A2"/>
    <w:rsid w:val="000974AD"/>
    <w:rsid w:val="00097597"/>
    <w:rsid w:val="000A505B"/>
    <w:rsid w:val="000B1A76"/>
    <w:rsid w:val="000B5799"/>
    <w:rsid w:val="000C3876"/>
    <w:rsid w:val="000C46FB"/>
    <w:rsid w:val="000C5310"/>
    <w:rsid w:val="000D1260"/>
    <w:rsid w:val="000D40F1"/>
    <w:rsid w:val="000D46ED"/>
    <w:rsid w:val="000D5EE5"/>
    <w:rsid w:val="000E04B7"/>
    <w:rsid w:val="000E5A36"/>
    <w:rsid w:val="000E697A"/>
    <w:rsid w:val="00104657"/>
    <w:rsid w:val="00104671"/>
    <w:rsid w:val="00110442"/>
    <w:rsid w:val="00110B06"/>
    <w:rsid w:val="00111198"/>
    <w:rsid w:val="00126CBD"/>
    <w:rsid w:val="001300EE"/>
    <w:rsid w:val="00130A93"/>
    <w:rsid w:val="0014269C"/>
    <w:rsid w:val="001543EE"/>
    <w:rsid w:val="001567C8"/>
    <w:rsid w:val="00176361"/>
    <w:rsid w:val="00180CBE"/>
    <w:rsid w:val="00185406"/>
    <w:rsid w:val="00186445"/>
    <w:rsid w:val="00192891"/>
    <w:rsid w:val="001A3D57"/>
    <w:rsid w:val="001A4750"/>
    <w:rsid w:val="001A4DC3"/>
    <w:rsid w:val="001A7146"/>
    <w:rsid w:val="001B20AE"/>
    <w:rsid w:val="001B7B1D"/>
    <w:rsid w:val="001C0EE0"/>
    <w:rsid w:val="001D2414"/>
    <w:rsid w:val="001D3167"/>
    <w:rsid w:val="001D7F5A"/>
    <w:rsid w:val="001E0CEC"/>
    <w:rsid w:val="001E3517"/>
    <w:rsid w:val="001E521E"/>
    <w:rsid w:val="00205419"/>
    <w:rsid w:val="0020687A"/>
    <w:rsid w:val="0021100B"/>
    <w:rsid w:val="00211860"/>
    <w:rsid w:val="0021241C"/>
    <w:rsid w:val="002131BB"/>
    <w:rsid w:val="0021418B"/>
    <w:rsid w:val="00227767"/>
    <w:rsid w:val="00231C31"/>
    <w:rsid w:val="00232FC1"/>
    <w:rsid w:val="00237FD3"/>
    <w:rsid w:val="002409D2"/>
    <w:rsid w:val="00242AE3"/>
    <w:rsid w:val="00264F67"/>
    <w:rsid w:val="002770D4"/>
    <w:rsid w:val="002820FA"/>
    <w:rsid w:val="00285137"/>
    <w:rsid w:val="0029554D"/>
    <w:rsid w:val="002A58F5"/>
    <w:rsid w:val="002B4513"/>
    <w:rsid w:val="002B49AD"/>
    <w:rsid w:val="002C14B1"/>
    <w:rsid w:val="002C4883"/>
    <w:rsid w:val="002E1065"/>
    <w:rsid w:val="002E7AE8"/>
    <w:rsid w:val="002F078C"/>
    <w:rsid w:val="002F21F0"/>
    <w:rsid w:val="003019C3"/>
    <w:rsid w:val="00304B5B"/>
    <w:rsid w:val="00304DDA"/>
    <w:rsid w:val="0033199E"/>
    <w:rsid w:val="00335426"/>
    <w:rsid w:val="0034106D"/>
    <w:rsid w:val="00343983"/>
    <w:rsid w:val="00360A13"/>
    <w:rsid w:val="003640F2"/>
    <w:rsid w:val="00364830"/>
    <w:rsid w:val="003658C9"/>
    <w:rsid w:val="00365B0A"/>
    <w:rsid w:val="003758EF"/>
    <w:rsid w:val="00380F60"/>
    <w:rsid w:val="0038116C"/>
    <w:rsid w:val="00383206"/>
    <w:rsid w:val="00385943"/>
    <w:rsid w:val="003935B7"/>
    <w:rsid w:val="00395A39"/>
    <w:rsid w:val="003A16BE"/>
    <w:rsid w:val="003A45B9"/>
    <w:rsid w:val="003C2187"/>
    <w:rsid w:val="003C4CE3"/>
    <w:rsid w:val="003D0F4D"/>
    <w:rsid w:val="003E3984"/>
    <w:rsid w:val="003E55C1"/>
    <w:rsid w:val="003F443F"/>
    <w:rsid w:val="003F75B9"/>
    <w:rsid w:val="00400D96"/>
    <w:rsid w:val="00411CE7"/>
    <w:rsid w:val="004275BC"/>
    <w:rsid w:val="0043092E"/>
    <w:rsid w:val="004319C2"/>
    <w:rsid w:val="00435B37"/>
    <w:rsid w:val="00440852"/>
    <w:rsid w:val="00453C9A"/>
    <w:rsid w:val="00453FD2"/>
    <w:rsid w:val="004610A0"/>
    <w:rsid w:val="004611E4"/>
    <w:rsid w:val="00462D10"/>
    <w:rsid w:val="004660D0"/>
    <w:rsid w:val="00480050"/>
    <w:rsid w:val="00490A12"/>
    <w:rsid w:val="004A3B85"/>
    <w:rsid w:val="004B70DF"/>
    <w:rsid w:val="004C0414"/>
    <w:rsid w:val="004C0537"/>
    <w:rsid w:val="004E1A69"/>
    <w:rsid w:val="00502C42"/>
    <w:rsid w:val="00505AEC"/>
    <w:rsid w:val="00516525"/>
    <w:rsid w:val="00517693"/>
    <w:rsid w:val="00530047"/>
    <w:rsid w:val="005314CE"/>
    <w:rsid w:val="005317F5"/>
    <w:rsid w:val="00531EE5"/>
    <w:rsid w:val="005435FC"/>
    <w:rsid w:val="00571B79"/>
    <w:rsid w:val="00574176"/>
    <w:rsid w:val="00595AA7"/>
    <w:rsid w:val="00595B5D"/>
    <w:rsid w:val="005C0D0A"/>
    <w:rsid w:val="005C2CD5"/>
    <w:rsid w:val="005C3E96"/>
    <w:rsid w:val="005C4527"/>
    <w:rsid w:val="005C577B"/>
    <w:rsid w:val="005D3468"/>
    <w:rsid w:val="005F0CA4"/>
    <w:rsid w:val="005F371B"/>
    <w:rsid w:val="00614102"/>
    <w:rsid w:val="00623BC0"/>
    <w:rsid w:val="0062418D"/>
    <w:rsid w:val="00632FFA"/>
    <w:rsid w:val="00640902"/>
    <w:rsid w:val="00647DAB"/>
    <w:rsid w:val="00651BAE"/>
    <w:rsid w:val="00654626"/>
    <w:rsid w:val="006563E3"/>
    <w:rsid w:val="00667665"/>
    <w:rsid w:val="00670103"/>
    <w:rsid w:val="006752AC"/>
    <w:rsid w:val="006926B7"/>
    <w:rsid w:val="00695232"/>
    <w:rsid w:val="006A04A0"/>
    <w:rsid w:val="006A1814"/>
    <w:rsid w:val="006A29F5"/>
    <w:rsid w:val="006B304C"/>
    <w:rsid w:val="006B373D"/>
    <w:rsid w:val="006B4DE0"/>
    <w:rsid w:val="006C7F5E"/>
    <w:rsid w:val="006D6485"/>
    <w:rsid w:val="006D7098"/>
    <w:rsid w:val="006E056A"/>
    <w:rsid w:val="006E2E11"/>
    <w:rsid w:val="006F0AD8"/>
    <w:rsid w:val="006F1337"/>
    <w:rsid w:val="006F53A5"/>
    <w:rsid w:val="00706917"/>
    <w:rsid w:val="00712DF6"/>
    <w:rsid w:val="00715C27"/>
    <w:rsid w:val="00725D6B"/>
    <w:rsid w:val="007354D7"/>
    <w:rsid w:val="00735615"/>
    <w:rsid w:val="007650EC"/>
    <w:rsid w:val="00765944"/>
    <w:rsid w:val="007808D8"/>
    <w:rsid w:val="007816D7"/>
    <w:rsid w:val="00781ED1"/>
    <w:rsid w:val="00782471"/>
    <w:rsid w:val="00786A72"/>
    <w:rsid w:val="00793149"/>
    <w:rsid w:val="007952D2"/>
    <w:rsid w:val="00795F13"/>
    <w:rsid w:val="00797B4D"/>
    <w:rsid w:val="007A3603"/>
    <w:rsid w:val="007A3804"/>
    <w:rsid w:val="007A4928"/>
    <w:rsid w:val="007A5E44"/>
    <w:rsid w:val="007B48C6"/>
    <w:rsid w:val="007B4985"/>
    <w:rsid w:val="007B7518"/>
    <w:rsid w:val="007C5EF6"/>
    <w:rsid w:val="007D53AA"/>
    <w:rsid w:val="007E088A"/>
    <w:rsid w:val="007E4A59"/>
    <w:rsid w:val="007F1C71"/>
    <w:rsid w:val="007F390F"/>
    <w:rsid w:val="0080601E"/>
    <w:rsid w:val="00806B67"/>
    <w:rsid w:val="00816680"/>
    <w:rsid w:val="00816847"/>
    <w:rsid w:val="00822243"/>
    <w:rsid w:val="00832418"/>
    <w:rsid w:val="008357A7"/>
    <w:rsid w:val="008420AF"/>
    <w:rsid w:val="00842B13"/>
    <w:rsid w:val="00842B72"/>
    <w:rsid w:val="00843B43"/>
    <w:rsid w:val="008454CE"/>
    <w:rsid w:val="00852C48"/>
    <w:rsid w:val="00853DF2"/>
    <w:rsid w:val="00855E9E"/>
    <w:rsid w:val="00864BF4"/>
    <w:rsid w:val="00870D70"/>
    <w:rsid w:val="0087319E"/>
    <w:rsid w:val="00894204"/>
    <w:rsid w:val="00897B3C"/>
    <w:rsid w:val="00897BAD"/>
    <w:rsid w:val="008A1336"/>
    <w:rsid w:val="008A187F"/>
    <w:rsid w:val="008A3C08"/>
    <w:rsid w:val="008A7550"/>
    <w:rsid w:val="008B1655"/>
    <w:rsid w:val="008B4B75"/>
    <w:rsid w:val="008B7C55"/>
    <w:rsid w:val="008B7CDC"/>
    <w:rsid w:val="008C2D2D"/>
    <w:rsid w:val="008C65D2"/>
    <w:rsid w:val="008D0354"/>
    <w:rsid w:val="008D4E4F"/>
    <w:rsid w:val="008E002F"/>
    <w:rsid w:val="008E024F"/>
    <w:rsid w:val="008E1114"/>
    <w:rsid w:val="008E3EB7"/>
    <w:rsid w:val="008E4259"/>
    <w:rsid w:val="008F2516"/>
    <w:rsid w:val="008F40BF"/>
    <w:rsid w:val="00911B16"/>
    <w:rsid w:val="00924EB7"/>
    <w:rsid w:val="00933226"/>
    <w:rsid w:val="0093567D"/>
    <w:rsid w:val="00943936"/>
    <w:rsid w:val="00944AE5"/>
    <w:rsid w:val="00947102"/>
    <w:rsid w:val="00951C88"/>
    <w:rsid w:val="009538F9"/>
    <w:rsid w:val="00954094"/>
    <w:rsid w:val="00954997"/>
    <w:rsid w:val="00964A70"/>
    <w:rsid w:val="00966051"/>
    <w:rsid w:val="009665C5"/>
    <w:rsid w:val="00980340"/>
    <w:rsid w:val="0098233E"/>
    <w:rsid w:val="00982411"/>
    <w:rsid w:val="009919E4"/>
    <w:rsid w:val="009A0EC2"/>
    <w:rsid w:val="009A1BFE"/>
    <w:rsid w:val="009B1DA9"/>
    <w:rsid w:val="009B22B8"/>
    <w:rsid w:val="009B289D"/>
    <w:rsid w:val="009B2955"/>
    <w:rsid w:val="009C2010"/>
    <w:rsid w:val="009C7FE7"/>
    <w:rsid w:val="009D1518"/>
    <w:rsid w:val="009E1CEE"/>
    <w:rsid w:val="009F580D"/>
    <w:rsid w:val="00A00423"/>
    <w:rsid w:val="00A06BCD"/>
    <w:rsid w:val="00A10E91"/>
    <w:rsid w:val="00A31A8A"/>
    <w:rsid w:val="00A448F3"/>
    <w:rsid w:val="00A70906"/>
    <w:rsid w:val="00A756FB"/>
    <w:rsid w:val="00A80315"/>
    <w:rsid w:val="00A858ED"/>
    <w:rsid w:val="00A8708B"/>
    <w:rsid w:val="00A917B2"/>
    <w:rsid w:val="00A91FDF"/>
    <w:rsid w:val="00A97E6C"/>
    <w:rsid w:val="00AA390D"/>
    <w:rsid w:val="00AB232F"/>
    <w:rsid w:val="00AB565C"/>
    <w:rsid w:val="00AC01C5"/>
    <w:rsid w:val="00AF3E32"/>
    <w:rsid w:val="00B02B6D"/>
    <w:rsid w:val="00B04485"/>
    <w:rsid w:val="00B04B0D"/>
    <w:rsid w:val="00B15913"/>
    <w:rsid w:val="00B33E45"/>
    <w:rsid w:val="00B348C0"/>
    <w:rsid w:val="00B410A6"/>
    <w:rsid w:val="00B5418B"/>
    <w:rsid w:val="00B610D4"/>
    <w:rsid w:val="00B6306E"/>
    <w:rsid w:val="00B7300F"/>
    <w:rsid w:val="00B8165F"/>
    <w:rsid w:val="00B841D2"/>
    <w:rsid w:val="00B8598C"/>
    <w:rsid w:val="00B8665D"/>
    <w:rsid w:val="00B95848"/>
    <w:rsid w:val="00BA49F6"/>
    <w:rsid w:val="00BA5F1C"/>
    <w:rsid w:val="00BB01C9"/>
    <w:rsid w:val="00BB054C"/>
    <w:rsid w:val="00BB2DE5"/>
    <w:rsid w:val="00BB5A45"/>
    <w:rsid w:val="00BC61D2"/>
    <w:rsid w:val="00BC62FA"/>
    <w:rsid w:val="00BD0D98"/>
    <w:rsid w:val="00BD1B0D"/>
    <w:rsid w:val="00BD6389"/>
    <w:rsid w:val="00BE34A7"/>
    <w:rsid w:val="00BF514E"/>
    <w:rsid w:val="00BF6E59"/>
    <w:rsid w:val="00C00D31"/>
    <w:rsid w:val="00C04729"/>
    <w:rsid w:val="00C15BFC"/>
    <w:rsid w:val="00C31595"/>
    <w:rsid w:val="00C344B3"/>
    <w:rsid w:val="00C42B14"/>
    <w:rsid w:val="00C43064"/>
    <w:rsid w:val="00C552FA"/>
    <w:rsid w:val="00C56EAD"/>
    <w:rsid w:val="00C67C59"/>
    <w:rsid w:val="00C76CA7"/>
    <w:rsid w:val="00C80D9E"/>
    <w:rsid w:val="00C96B90"/>
    <w:rsid w:val="00CA0F3B"/>
    <w:rsid w:val="00CA2D8F"/>
    <w:rsid w:val="00CA7249"/>
    <w:rsid w:val="00CB0433"/>
    <w:rsid w:val="00CC0011"/>
    <w:rsid w:val="00CD3C0A"/>
    <w:rsid w:val="00CD4998"/>
    <w:rsid w:val="00CD60D6"/>
    <w:rsid w:val="00CD74F5"/>
    <w:rsid w:val="00CD776E"/>
    <w:rsid w:val="00CE2B71"/>
    <w:rsid w:val="00CF5464"/>
    <w:rsid w:val="00CF7C80"/>
    <w:rsid w:val="00D0753A"/>
    <w:rsid w:val="00D11847"/>
    <w:rsid w:val="00D1539B"/>
    <w:rsid w:val="00D15445"/>
    <w:rsid w:val="00D15B22"/>
    <w:rsid w:val="00D22064"/>
    <w:rsid w:val="00D2267D"/>
    <w:rsid w:val="00D2736D"/>
    <w:rsid w:val="00D331A7"/>
    <w:rsid w:val="00D36405"/>
    <w:rsid w:val="00D4102C"/>
    <w:rsid w:val="00D53714"/>
    <w:rsid w:val="00D61CB7"/>
    <w:rsid w:val="00D61F0E"/>
    <w:rsid w:val="00D624CA"/>
    <w:rsid w:val="00D64362"/>
    <w:rsid w:val="00D6715B"/>
    <w:rsid w:val="00D7718C"/>
    <w:rsid w:val="00D77EAA"/>
    <w:rsid w:val="00D83413"/>
    <w:rsid w:val="00D837D7"/>
    <w:rsid w:val="00D84E7A"/>
    <w:rsid w:val="00D87696"/>
    <w:rsid w:val="00D953DA"/>
    <w:rsid w:val="00D97516"/>
    <w:rsid w:val="00DA757F"/>
    <w:rsid w:val="00DB5B16"/>
    <w:rsid w:val="00DE3D32"/>
    <w:rsid w:val="00DE52F5"/>
    <w:rsid w:val="00DF5209"/>
    <w:rsid w:val="00E026B3"/>
    <w:rsid w:val="00E16FF1"/>
    <w:rsid w:val="00E40278"/>
    <w:rsid w:val="00E42131"/>
    <w:rsid w:val="00E42957"/>
    <w:rsid w:val="00E46D27"/>
    <w:rsid w:val="00E55770"/>
    <w:rsid w:val="00E65AB0"/>
    <w:rsid w:val="00E70981"/>
    <w:rsid w:val="00E74CF8"/>
    <w:rsid w:val="00E901AB"/>
    <w:rsid w:val="00E9330D"/>
    <w:rsid w:val="00E94D50"/>
    <w:rsid w:val="00E95EF7"/>
    <w:rsid w:val="00E95F12"/>
    <w:rsid w:val="00E97D59"/>
    <w:rsid w:val="00EB1B58"/>
    <w:rsid w:val="00EB35F9"/>
    <w:rsid w:val="00EB41A3"/>
    <w:rsid w:val="00EB7DA3"/>
    <w:rsid w:val="00EC7D45"/>
    <w:rsid w:val="00EE2D80"/>
    <w:rsid w:val="00EE38CA"/>
    <w:rsid w:val="00EE6F6C"/>
    <w:rsid w:val="00EF1A02"/>
    <w:rsid w:val="00EF6356"/>
    <w:rsid w:val="00F052C3"/>
    <w:rsid w:val="00F125DF"/>
    <w:rsid w:val="00F14516"/>
    <w:rsid w:val="00F20E30"/>
    <w:rsid w:val="00F21664"/>
    <w:rsid w:val="00F23C3B"/>
    <w:rsid w:val="00F2445F"/>
    <w:rsid w:val="00F25AFD"/>
    <w:rsid w:val="00F327DC"/>
    <w:rsid w:val="00F334E5"/>
    <w:rsid w:val="00F412AB"/>
    <w:rsid w:val="00F447B8"/>
    <w:rsid w:val="00F6276A"/>
    <w:rsid w:val="00F66737"/>
    <w:rsid w:val="00F71931"/>
    <w:rsid w:val="00F74177"/>
    <w:rsid w:val="00F8492B"/>
    <w:rsid w:val="00F91451"/>
    <w:rsid w:val="00F9371F"/>
    <w:rsid w:val="00FA03C5"/>
    <w:rsid w:val="00FA07A2"/>
    <w:rsid w:val="00FA4383"/>
    <w:rsid w:val="00FA6CFE"/>
    <w:rsid w:val="00FB01D9"/>
    <w:rsid w:val="00FB18EC"/>
    <w:rsid w:val="00FB24D4"/>
    <w:rsid w:val="00FB4424"/>
    <w:rsid w:val="00FB4DC7"/>
    <w:rsid w:val="00FB6280"/>
    <w:rsid w:val="00FC0576"/>
    <w:rsid w:val="00FD39DB"/>
    <w:rsid w:val="00FD3A79"/>
    <w:rsid w:val="00FD4FE3"/>
    <w:rsid w:val="00FD741F"/>
    <w:rsid w:val="00FE19B1"/>
    <w:rsid w:val="00FE4CE1"/>
    <w:rsid w:val="00FE7248"/>
    <w:rsid w:val="00FE7C4E"/>
    <w:rsid w:val="00FF0C2A"/>
    <w:rsid w:val="00F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18A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4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1E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10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3A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1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F63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3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3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3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0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5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0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537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3B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4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1E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10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3A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1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F63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3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3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3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0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5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0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537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3B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althaffairs.org/doi/full/10.1377/hlthaff.2019.01694" TargetMode="External"/><Relationship Id="rId18" Type="http://schemas.openxmlformats.org/officeDocument/2006/relationships/hyperlink" Target="https://www.kff.org/coronavirus-covid-19/issue-brief/overlooked-and-undercounted-the-growing-impact-of-covid-19-on-assisted-living-facilities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dropbox.com/s/4p309q2atefn8dd/HHS%20civil%20rights%20letter.pdf?dl=0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truesarah.writersresidence.com/" TargetMode="External"/><Relationship Id="rId17" Type="http://schemas.openxmlformats.org/officeDocument/2006/relationships/hyperlink" Target="https://www.kff.org/coronavirus-covid-19/issue-brief/under-the-radar-states-vary-in-regulating-and-reporting-covid-19-in-assisted-living-facilities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ff.org/coronavirus-covid-19/issue-brief/covid-19-and-workers-at-risk-examining-the-long-term-care-workforce/" TargetMode="External"/><Relationship Id="rId20" Type="http://schemas.openxmlformats.org/officeDocument/2006/relationships/hyperlink" Target="https://clarkfoxpolicyinstitute.wustl.edu/chip-ing-away-at-health-care-coverage-for-children/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truesarah.writersresidence.com/" TargetMode="External"/><Relationship Id="rId24" Type="http://schemas.openxmlformats.org/officeDocument/2006/relationships/hyperlink" Target="https://www.usnews.com/news/health-news/articles/2021-10-14/debt-after-death-the-painful-blow-of-medicaid-estate-recovery" TargetMode="External"/><Relationship Id="rId5" Type="http://schemas.openxmlformats.org/officeDocument/2006/relationships/styles" Target="styles.xml"/><Relationship Id="rId15" Type="http://schemas.openxmlformats.org/officeDocument/2006/relationships/hyperlink" Target="https://medium.com/@teamwarren/my-first-term-plan-for-reducing-health-care-costs-in-america-and-transitioning-to-medicare-for-all-8d45dd993872" TargetMode="External"/><Relationship Id="rId23" Type="http://schemas.openxmlformats.org/officeDocument/2006/relationships/hyperlink" Target="https://probonomd.org/conference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cpb-us-w2.wpmucdn.com/sites.wustl.edu/dist/f/1141/files/2018/06/Clark-Fox-Policy-Institute_PolicyBrief1_EITC-1t9g3vj-1btwh6p.pdf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kff.org/report-section/whats-the-latest-on-medicare-drug-price-negotiations-appendix/" TargetMode="External"/><Relationship Id="rId22" Type="http://schemas.openxmlformats.org/officeDocument/2006/relationships/hyperlink" Target="https://uncnri.org/2018/06/22/eggs-may-enhance-infant-brain-development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DA59C498C0A42950A03B8A4AA88F3" ma:contentTypeVersion="13" ma:contentTypeDescription="Create a new document." ma:contentTypeScope="" ma:versionID="56e8ab67d17349cd0274d250f71ee237">
  <xsd:schema xmlns:xsd="http://www.w3.org/2001/XMLSchema" xmlns:xs="http://www.w3.org/2001/XMLSchema" xmlns:p="http://schemas.microsoft.com/office/2006/metadata/properties" xmlns:ns3="499ff938-8f80-46f7-a73f-d16032b5b742" xmlns:ns4="0f9899d2-18a2-4292-a309-ea5d89d6aa62" targetNamespace="http://schemas.microsoft.com/office/2006/metadata/properties" ma:root="true" ma:fieldsID="bc04715f650b62de334a053ffc7d7d60" ns3:_="" ns4:_="">
    <xsd:import namespace="499ff938-8f80-46f7-a73f-d16032b5b742"/>
    <xsd:import namespace="0f9899d2-18a2-4292-a309-ea5d89d6aa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ff938-8f80-46f7-a73f-d16032b5b7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899d2-18a2-4292-a309-ea5d89d6aa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273AF8-D3C5-42F6-8B41-383AD4EBC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ff938-8f80-46f7-a73f-d16032b5b742"/>
    <ds:schemaRef ds:uri="0f9899d2-18a2-4292-a309-ea5d89d6aa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D8CA16-B69B-4CC7-8C9E-2CB854D9A4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5FC53F-12E3-4551-8877-40B5138D9A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Sarah True</vt:lpstr>
    </vt:vector>
  </TitlesOfParts>
  <Company>Student</Company>
  <LinksUpToDate>false</LinksUpToDate>
  <CharactersWithSpaces>9389</CharactersWithSpaces>
  <SharedDoc>false</SharedDoc>
  <HLinks>
    <vt:vector size="6" baseType="variant">
      <vt:variant>
        <vt:i4>1376311</vt:i4>
      </vt:variant>
      <vt:variant>
        <vt:i4>0</vt:i4>
      </vt:variant>
      <vt:variant>
        <vt:i4>0</vt:i4>
      </vt:variant>
      <vt:variant>
        <vt:i4>5</vt:i4>
      </vt:variant>
      <vt:variant>
        <vt:lpwstr>mailto:truesarah@hotmail.com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Sarah True</dc:title>
  <dc:creator>Sarah True</dc:creator>
  <cp:lastModifiedBy>saraht</cp:lastModifiedBy>
  <cp:revision>2</cp:revision>
  <cp:lastPrinted>2021-05-17T19:45:00Z</cp:lastPrinted>
  <dcterms:created xsi:type="dcterms:W3CDTF">2022-09-05T18:15:00Z</dcterms:created>
  <dcterms:modified xsi:type="dcterms:W3CDTF">2022-09-05T18:15:00Z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0x0101004A1DA59C498C0A42950A03B8A4AA88F3</vt:lpwstr>
  </property>
</Properties>
</file>